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E6" w:rsidRDefault="00BB7207" w:rsidP="00BB7207">
      <w:pPr>
        <w:pStyle w:val="KonuBal"/>
        <w:rPr>
          <w:rStyle w:val="Gl"/>
        </w:rPr>
      </w:pPr>
      <w:r>
        <w:rPr>
          <w:rStyle w:val="Gl"/>
        </w:rPr>
        <w:t>Dijital Melek Yatırımcılık 3</w:t>
      </w:r>
      <w:r w:rsidRPr="00BB7207">
        <w:rPr>
          <w:rStyle w:val="Gl"/>
        </w:rPr>
        <w:t>. dönem başvuruları başladı</w:t>
      </w:r>
    </w:p>
    <w:p w:rsidR="00BB7207" w:rsidRDefault="00BB7207" w:rsidP="00BB7207"/>
    <w:p w:rsidR="00BB7207" w:rsidRDefault="00BB7207" w:rsidP="00BB7207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Roboto" w:hAnsi="Roboto"/>
          <w:color w:val="000000"/>
          <w:sz w:val="30"/>
          <w:szCs w:val="30"/>
        </w:rPr>
      </w:pPr>
      <w:r>
        <w:rPr>
          <w:rStyle w:val="Gl"/>
          <w:rFonts w:ascii="Roboto" w:eastAsiaTheme="majorEastAsia" w:hAnsi="Roboto"/>
          <w:color w:val="000000"/>
          <w:sz w:val="30"/>
          <w:szCs w:val="30"/>
        </w:rPr>
        <w:t>Dijital Melek Yatırımcılık</w:t>
      </w:r>
      <w:r>
        <w:rPr>
          <w:rFonts w:ascii="Roboto" w:hAnsi="Roboto"/>
          <w:color w:val="000000"/>
          <w:sz w:val="30"/>
          <w:szCs w:val="30"/>
        </w:rPr>
        <w:t> 3. dönem başvuruları başladı. </w:t>
      </w:r>
      <w:r>
        <w:rPr>
          <w:rStyle w:val="Gl"/>
          <w:rFonts w:ascii="Roboto" w:eastAsiaTheme="majorEastAsia" w:hAnsi="Roboto"/>
          <w:color w:val="000000"/>
          <w:sz w:val="30"/>
          <w:szCs w:val="30"/>
        </w:rPr>
        <w:t>Dijital Melek Yatırımcılık</w:t>
      </w:r>
      <w:r>
        <w:rPr>
          <w:rFonts w:ascii="Roboto" w:hAnsi="Roboto"/>
          <w:color w:val="000000"/>
          <w:sz w:val="30"/>
          <w:szCs w:val="30"/>
        </w:rPr>
        <w:t>, dijital dünyada, yüksek potansiyeli olan ve sürdürülebilirliği olan girişimlerin dijital pazarlamanın her alanında desteklenmesiyle gerçekleşen yeni nesil bir melek yatırım modeli.</w:t>
      </w:r>
    </w:p>
    <w:p w:rsidR="00BB7207" w:rsidRDefault="00BB7207" w:rsidP="00BB7207">
      <w:pPr>
        <w:pStyle w:val="NormalWeb"/>
        <w:shd w:val="clear" w:color="auto" w:fill="FFFFFF"/>
        <w:spacing w:before="0" w:beforeAutospacing="0" w:after="405" w:afterAutospacing="0" w:line="36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Arama motoru optimizasyonu başta olmak üzere dijital pazarlamanın tüm dallarına </w:t>
      </w:r>
      <w:proofErr w:type="gramStart"/>
      <w:r>
        <w:rPr>
          <w:rFonts w:ascii="Roboto" w:hAnsi="Roboto"/>
          <w:color w:val="333333"/>
        </w:rPr>
        <w:t>hakim</w:t>
      </w:r>
      <w:proofErr w:type="gramEnd"/>
      <w:r>
        <w:rPr>
          <w:rFonts w:ascii="Roboto" w:hAnsi="Roboto"/>
          <w:color w:val="333333"/>
        </w:rPr>
        <w:t xml:space="preserve"> bir ajans olan </w:t>
      </w:r>
      <w:r>
        <w:rPr>
          <w:rStyle w:val="Gl"/>
          <w:rFonts w:ascii="Roboto" w:eastAsiaTheme="majorEastAsia" w:hAnsi="Roboto"/>
          <w:color w:val="333333"/>
        </w:rPr>
        <w:t>Webtures</w:t>
      </w:r>
      <w:r>
        <w:rPr>
          <w:rFonts w:ascii="Roboto" w:hAnsi="Roboto"/>
          <w:color w:val="333333"/>
        </w:rPr>
        <w:t> tarafından düzenlenen Dijital Melek Yatırımcılık Programının 3. dönemi başvuruları açıldı. Kazanan projenin her birine </w:t>
      </w:r>
      <w:r>
        <w:rPr>
          <w:rStyle w:val="Gl"/>
          <w:rFonts w:ascii="Roboto" w:eastAsiaTheme="majorEastAsia" w:hAnsi="Roboto"/>
          <w:color w:val="333333"/>
        </w:rPr>
        <w:t>Webtures</w:t>
      </w:r>
      <w:r>
        <w:rPr>
          <w:rFonts w:ascii="Roboto" w:hAnsi="Roboto"/>
          <w:color w:val="333333"/>
        </w:rPr>
        <w:t> tarafından 50.000 TL dijital pazarlama yatırımı yapılacak. Son başvuru tarihi ise </w:t>
      </w:r>
      <w:r w:rsidR="00A03818">
        <w:rPr>
          <w:rStyle w:val="Gl"/>
          <w:rFonts w:ascii="Roboto" w:eastAsiaTheme="majorEastAsia" w:hAnsi="Roboto"/>
          <w:color w:val="333333"/>
        </w:rPr>
        <w:t>30</w:t>
      </w:r>
      <w:r>
        <w:rPr>
          <w:rStyle w:val="Gl"/>
          <w:rFonts w:ascii="Roboto" w:eastAsiaTheme="majorEastAsia" w:hAnsi="Roboto"/>
          <w:color w:val="333333"/>
        </w:rPr>
        <w:t xml:space="preserve"> NİSAN 2018</w:t>
      </w:r>
      <w:r>
        <w:rPr>
          <w:rFonts w:ascii="Roboto" w:hAnsi="Roboto"/>
          <w:color w:val="333333"/>
        </w:rPr>
        <w:t>.</w:t>
      </w:r>
    </w:p>
    <w:p w:rsidR="00BB7207" w:rsidRDefault="00BB7207" w:rsidP="00BB7207">
      <w:pPr>
        <w:pStyle w:val="NormalWeb"/>
        <w:shd w:val="clear" w:color="auto" w:fill="FFFFFF"/>
        <w:spacing w:before="0" w:beforeAutospacing="0" w:after="405" w:afterAutospacing="0" w:line="360" w:lineRule="atLeast"/>
        <w:rPr>
          <w:rFonts w:ascii="Roboto" w:hAnsi="Roboto"/>
          <w:color w:val="333333"/>
        </w:rPr>
      </w:pPr>
      <w:r>
        <w:rPr>
          <w:rStyle w:val="Gl"/>
          <w:rFonts w:ascii="Roboto" w:eastAsiaTheme="majorEastAsia" w:hAnsi="Roboto"/>
          <w:color w:val="333333"/>
        </w:rPr>
        <w:t>Webtures</w:t>
      </w:r>
      <w:r>
        <w:rPr>
          <w:rFonts w:ascii="Roboto" w:hAnsi="Roboto"/>
          <w:color w:val="333333"/>
        </w:rPr>
        <w:t xml:space="preserve"> ekibi gelen başvuruları fayda, özgünlük gibi </w:t>
      </w:r>
      <w:proofErr w:type="gramStart"/>
      <w:r>
        <w:rPr>
          <w:rFonts w:ascii="Roboto" w:hAnsi="Roboto"/>
          <w:color w:val="333333"/>
        </w:rPr>
        <w:t>kriterler</w:t>
      </w:r>
      <w:proofErr w:type="gramEnd"/>
      <w:r>
        <w:rPr>
          <w:rFonts w:ascii="Roboto" w:hAnsi="Roboto"/>
          <w:color w:val="333333"/>
        </w:rPr>
        <w:t xml:space="preserve"> üzerinden titizlikle </w:t>
      </w:r>
      <w:proofErr w:type="gramStart"/>
      <w:r>
        <w:rPr>
          <w:rFonts w:ascii="Roboto" w:hAnsi="Roboto"/>
          <w:color w:val="333333"/>
        </w:rPr>
        <w:t>değerlendirerek</w:t>
      </w:r>
      <w:proofErr w:type="gramEnd"/>
      <w:r>
        <w:rPr>
          <w:rFonts w:ascii="Roboto" w:hAnsi="Roboto"/>
          <w:color w:val="333333"/>
        </w:rPr>
        <w:t xml:space="preserve"> seçtiği girişim fikirlerine veya projelerine hiçbir bedel veya hisse talebi olmadan dijital pazarlama yatırımı yapıyor. </w:t>
      </w:r>
      <w:r>
        <w:rPr>
          <w:rStyle w:val="Gl"/>
          <w:rFonts w:ascii="Roboto" w:eastAsiaTheme="majorEastAsia" w:hAnsi="Roboto"/>
          <w:color w:val="333333"/>
        </w:rPr>
        <w:t>SEO, UX,</w:t>
      </w:r>
      <w:r>
        <w:rPr>
          <w:rFonts w:ascii="Roboto" w:hAnsi="Roboto"/>
          <w:color w:val="333333"/>
        </w:rPr>
        <w:t> sosyal medya yönetimi, e-posta pazarlaması, </w:t>
      </w:r>
      <w:proofErr w:type="spellStart"/>
      <w:r>
        <w:rPr>
          <w:rStyle w:val="Gl"/>
          <w:rFonts w:ascii="Roboto" w:eastAsiaTheme="majorEastAsia" w:hAnsi="Roboto"/>
          <w:color w:val="333333"/>
        </w:rPr>
        <w:t>Adwords</w:t>
      </w:r>
      <w:proofErr w:type="spellEnd"/>
      <w:r>
        <w:rPr>
          <w:rStyle w:val="Gl"/>
          <w:rFonts w:ascii="Roboto" w:eastAsiaTheme="majorEastAsia" w:hAnsi="Roboto"/>
          <w:color w:val="333333"/>
        </w:rPr>
        <w:t xml:space="preserve">, </w:t>
      </w:r>
      <w:proofErr w:type="spellStart"/>
      <w:r>
        <w:rPr>
          <w:rStyle w:val="Gl"/>
          <w:rFonts w:ascii="Roboto" w:eastAsiaTheme="majorEastAsia" w:hAnsi="Roboto"/>
          <w:color w:val="333333"/>
        </w:rPr>
        <w:t>Growth</w:t>
      </w:r>
      <w:proofErr w:type="spellEnd"/>
      <w:r>
        <w:rPr>
          <w:rStyle w:val="Gl"/>
          <w:rFonts w:ascii="Roboto" w:eastAsiaTheme="majorEastAsia" w:hAnsi="Roboto"/>
          <w:color w:val="333333"/>
        </w:rPr>
        <w:t xml:space="preserve"> </w:t>
      </w:r>
      <w:proofErr w:type="spellStart"/>
      <w:r>
        <w:rPr>
          <w:rStyle w:val="Gl"/>
          <w:rFonts w:ascii="Roboto" w:eastAsiaTheme="majorEastAsia" w:hAnsi="Roboto"/>
          <w:color w:val="333333"/>
        </w:rPr>
        <w:t>Hacking</w:t>
      </w:r>
      <w:r>
        <w:rPr>
          <w:rFonts w:ascii="Roboto" w:hAnsi="Roboto"/>
          <w:color w:val="333333"/>
        </w:rPr>
        <w:t>gibi</w:t>
      </w:r>
      <w:proofErr w:type="spellEnd"/>
      <w:r>
        <w:rPr>
          <w:rFonts w:ascii="Roboto" w:hAnsi="Roboto"/>
          <w:color w:val="333333"/>
        </w:rPr>
        <w:t xml:space="preserve"> pazarlama becerilerinin yanı sıra gerekmesi halinde proje alt yapısının geliştirilmesi konusunda da destek olan </w:t>
      </w:r>
      <w:r>
        <w:rPr>
          <w:rStyle w:val="Gl"/>
          <w:rFonts w:ascii="Roboto" w:eastAsiaTheme="majorEastAsia" w:hAnsi="Roboto"/>
          <w:color w:val="333333"/>
        </w:rPr>
        <w:t>Webtures,</w:t>
      </w:r>
      <w:r>
        <w:rPr>
          <w:rFonts w:ascii="Roboto" w:hAnsi="Roboto"/>
          <w:color w:val="333333"/>
        </w:rPr>
        <w:t> projenin dijital dünyada lider konuma gelmesi için tüm yeteneklerini kullanıyor.</w:t>
      </w:r>
    </w:p>
    <w:p w:rsidR="00BB7207" w:rsidRDefault="00BB7207" w:rsidP="00BB7207">
      <w:pPr>
        <w:pStyle w:val="NormalWeb"/>
        <w:shd w:val="clear" w:color="auto" w:fill="FFFFFF"/>
        <w:spacing w:before="0" w:beforeAutospacing="0" w:after="405" w:afterAutospacing="0" w:line="360" w:lineRule="atLeast"/>
        <w:rPr>
          <w:rFonts w:ascii="Roboto" w:hAnsi="Roboto"/>
          <w:color w:val="333333"/>
        </w:rPr>
      </w:pPr>
      <w:proofErr w:type="spellStart"/>
      <w:r>
        <w:rPr>
          <w:rStyle w:val="Gl"/>
          <w:rFonts w:ascii="Roboto" w:eastAsiaTheme="majorEastAsia" w:hAnsi="Roboto"/>
          <w:color w:val="333333"/>
        </w:rPr>
        <w:t>Webtures</w:t>
      </w:r>
      <w:r>
        <w:rPr>
          <w:rFonts w:ascii="Roboto" w:hAnsi="Roboto"/>
          <w:color w:val="333333"/>
        </w:rPr>
        <w:t>’in</w:t>
      </w:r>
      <w:proofErr w:type="spellEnd"/>
      <w:r>
        <w:rPr>
          <w:rFonts w:ascii="Roboto" w:hAnsi="Roboto"/>
          <w:color w:val="333333"/>
        </w:rPr>
        <w:t xml:space="preserve"> projelerden tek beklentisi ise ortaklaşa çıkarılan başarı </w:t>
      </w:r>
      <w:proofErr w:type="gramStart"/>
      <w:r>
        <w:rPr>
          <w:rFonts w:ascii="Roboto" w:hAnsi="Roboto"/>
          <w:color w:val="333333"/>
        </w:rPr>
        <w:t>hikayelerini</w:t>
      </w:r>
      <w:proofErr w:type="gramEnd"/>
      <w:r>
        <w:rPr>
          <w:rFonts w:ascii="Roboto" w:hAnsi="Roboto"/>
          <w:color w:val="333333"/>
        </w:rPr>
        <w:t xml:space="preserve"> yayınlama hakkı.</w:t>
      </w:r>
    </w:p>
    <w:p w:rsidR="00BB7207" w:rsidRDefault="00BB7207" w:rsidP="00BB7207">
      <w:pPr>
        <w:pStyle w:val="NormalWeb"/>
        <w:shd w:val="clear" w:color="auto" w:fill="FFFFFF"/>
        <w:spacing w:before="0" w:beforeAutospacing="0" w:after="405" w:afterAutospacing="0" w:line="36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Geçtiğimiz şubat ayı içerisinde yaklaşık 1000 başvuru alınan programda, üç aşamalı eleme sürecinin ardından, 60 proje sunumlarını gerçekleştirdi. Üç aylık maratonun sonunda biri sosyal sorumluluk projesi olmak üzere, </w:t>
      </w:r>
      <w:proofErr w:type="spellStart"/>
      <w:r>
        <w:rPr>
          <w:rStyle w:val="Gl"/>
          <w:rFonts w:ascii="Roboto" w:eastAsiaTheme="majorEastAsia" w:hAnsi="Roboto"/>
          <w:color w:val="333333"/>
        </w:rPr>
        <w:t>Appvice</w:t>
      </w:r>
      <w:proofErr w:type="spellEnd"/>
      <w:r>
        <w:rPr>
          <w:rStyle w:val="Gl"/>
          <w:rFonts w:ascii="Roboto" w:eastAsiaTheme="majorEastAsia" w:hAnsi="Roboto"/>
          <w:color w:val="333333"/>
        </w:rPr>
        <w:t>, Bir Bilene Sor,</w:t>
      </w:r>
      <w:r w:rsidR="0085302D">
        <w:rPr>
          <w:rStyle w:val="Gl"/>
          <w:rFonts w:ascii="Roboto" w:eastAsiaTheme="majorEastAsia" w:hAnsi="Roboto"/>
          <w:color w:val="333333"/>
        </w:rPr>
        <w:t xml:space="preserve"> </w:t>
      </w:r>
      <w:proofErr w:type="spellStart"/>
      <w:r>
        <w:rPr>
          <w:rStyle w:val="Gl"/>
          <w:rFonts w:ascii="Roboto" w:eastAsiaTheme="majorEastAsia" w:hAnsi="Roboto"/>
          <w:color w:val="333333"/>
        </w:rPr>
        <w:t>Nakitup</w:t>
      </w:r>
      <w:proofErr w:type="spellEnd"/>
      <w:r w:rsidR="0085302D">
        <w:rPr>
          <w:rStyle w:val="Gl"/>
          <w:rFonts w:ascii="Roboto" w:eastAsiaTheme="majorEastAsia" w:hAnsi="Roboto"/>
          <w:color w:val="333333"/>
        </w:rPr>
        <w:t>,</w:t>
      </w:r>
      <w:bookmarkStart w:id="0" w:name="_GoBack"/>
      <w:bookmarkEnd w:id="0"/>
      <w:r>
        <w:rPr>
          <w:rFonts w:ascii="Roboto" w:hAnsi="Roboto"/>
          <w:color w:val="333333"/>
        </w:rPr>
        <w:t> </w:t>
      </w:r>
      <w:r w:rsidR="0085302D" w:rsidRPr="0085302D">
        <w:rPr>
          <w:rFonts w:ascii="Roboto" w:hAnsi="Roboto"/>
          <w:b/>
          <w:color w:val="333333"/>
        </w:rPr>
        <w:t>EDSM</w:t>
      </w:r>
      <w:r w:rsidR="0085302D" w:rsidRPr="0085302D">
        <w:rPr>
          <w:rFonts w:ascii="Roboto" w:hAnsi="Roboto"/>
          <w:color w:val="333333"/>
        </w:rPr>
        <w:t xml:space="preserve"> ve </w:t>
      </w:r>
      <w:proofErr w:type="spellStart"/>
      <w:proofErr w:type="gramStart"/>
      <w:r w:rsidR="0085302D" w:rsidRPr="0085302D">
        <w:rPr>
          <w:rFonts w:ascii="Roboto" w:hAnsi="Roboto"/>
          <w:b/>
          <w:color w:val="333333"/>
        </w:rPr>
        <w:t>NAR.Store</w:t>
      </w:r>
      <w:proofErr w:type="spellEnd"/>
      <w:proofErr w:type="gramEnd"/>
      <w:r w:rsidR="0085302D" w:rsidRPr="0085302D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dijital melek yatırım almaya hak kazandı.</w:t>
      </w:r>
    </w:p>
    <w:p w:rsidR="00BB7207" w:rsidRDefault="00BB7207" w:rsidP="00BB7207">
      <w:pPr>
        <w:pStyle w:val="NormalWeb"/>
        <w:shd w:val="clear" w:color="auto" w:fill="FFFFFF"/>
        <w:spacing w:before="0" w:beforeAutospacing="0" w:after="405" w:afterAutospacing="0" w:line="36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Detaylı bilgi ve başvuru için </w:t>
      </w:r>
      <w:hyperlink r:id="rId4" w:history="1">
        <w:r>
          <w:rPr>
            <w:rStyle w:val="Kpr"/>
            <w:rFonts w:ascii="Roboto" w:hAnsi="Roboto"/>
            <w:b/>
            <w:bCs/>
            <w:color w:val="F04B2D"/>
          </w:rPr>
          <w:t>www.dijitalmelekyatirimcilik.com</w:t>
        </w:r>
      </w:hyperlink>
      <w:r>
        <w:rPr>
          <w:rStyle w:val="Gl"/>
          <w:rFonts w:ascii="Roboto" w:eastAsiaTheme="majorEastAsia" w:hAnsi="Roboto"/>
          <w:color w:val="333333"/>
        </w:rPr>
        <w:t> </w:t>
      </w:r>
      <w:r>
        <w:rPr>
          <w:rFonts w:ascii="Roboto" w:hAnsi="Roboto"/>
          <w:color w:val="333333"/>
        </w:rPr>
        <w:t>sitesini ziyaret edebilirsiniz.</w:t>
      </w:r>
    </w:p>
    <w:p w:rsidR="00BB7207" w:rsidRPr="00BB7207" w:rsidRDefault="00BB7207" w:rsidP="00BB7207"/>
    <w:sectPr w:rsidR="00BB7207" w:rsidRPr="00BB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D"/>
    <w:rsid w:val="003E252D"/>
    <w:rsid w:val="007E1FB1"/>
    <w:rsid w:val="0085302D"/>
    <w:rsid w:val="00A03818"/>
    <w:rsid w:val="00BB7207"/>
    <w:rsid w:val="00E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7BC"/>
  <w15:chartTrackingRefBased/>
  <w15:docId w15:val="{CDF0D261-7374-4F0D-9CEB-3E4F91E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B7207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BB72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7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jitalmelekyatirimcilik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Webtures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Webtures</dc:creator>
  <cp:keywords/>
  <dc:description/>
  <cp:lastModifiedBy>Burak CELEP</cp:lastModifiedBy>
  <cp:revision>3</cp:revision>
  <dcterms:created xsi:type="dcterms:W3CDTF">2018-04-06T08:10:00Z</dcterms:created>
  <dcterms:modified xsi:type="dcterms:W3CDTF">2018-04-09T06:08:00Z</dcterms:modified>
</cp:coreProperties>
</file>