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ACEB" w14:textId="1C2E91BE" w:rsidR="00880EB5" w:rsidRPr="00C10328" w:rsidRDefault="00C10328" w:rsidP="001D05F2">
      <w:pPr>
        <w:spacing w:line="360" w:lineRule="auto"/>
        <w:jc w:val="both"/>
        <w:rPr>
          <w:rFonts w:eastAsia="Times New Roman" w:cs="Arial"/>
          <w:b/>
          <w:bCs/>
          <w:noProof/>
          <w:color w:val="000000"/>
          <w:sz w:val="28"/>
          <w:szCs w:val="28"/>
          <w:lang w:val="tr-TR" w:eastAsia="tr-TR"/>
        </w:rPr>
      </w:pPr>
      <w:r>
        <w:rPr>
          <w:rFonts w:eastAsia="Times New Roman" w:cs="Arial"/>
          <w:b/>
          <w:bCs/>
          <w:noProof/>
          <w:color w:val="000000"/>
          <w:sz w:val="32"/>
          <w:szCs w:val="32"/>
          <w:lang w:val="tr-TR" w:eastAsia="tr-TR"/>
        </w:rPr>
        <w:t>“Sürdürülebilir Tasarım Günleri” The Circle’da...</w:t>
      </w:r>
    </w:p>
    <w:p w14:paraId="4320F8FE" w14:textId="55F6DF9D" w:rsidR="00C10328" w:rsidRPr="00C10328" w:rsidRDefault="00C10328" w:rsidP="001D05F2">
      <w:pPr>
        <w:spacing w:line="360" w:lineRule="auto"/>
        <w:jc w:val="both"/>
        <w:rPr>
          <w:rFonts w:eastAsia="Times New Roman" w:cs="Arial"/>
          <w:b/>
          <w:bCs/>
          <w:noProof/>
          <w:color w:val="000000"/>
          <w:sz w:val="28"/>
          <w:szCs w:val="28"/>
          <w:lang w:val="tr-TR" w:eastAsia="tr-TR"/>
        </w:rPr>
      </w:pPr>
      <w:r w:rsidRPr="00C10328">
        <w:rPr>
          <w:rFonts w:eastAsia="Times New Roman" w:cs="Arial"/>
          <w:b/>
          <w:bCs/>
          <w:noProof/>
          <w:color w:val="000000"/>
          <w:sz w:val="28"/>
          <w:szCs w:val="28"/>
          <w:lang w:val="tr-TR" w:eastAsia="tr-TR"/>
        </w:rPr>
        <w:t xml:space="preserve">Mimari, tasarım ve sanat odaklı bir platform </w:t>
      </w:r>
      <w:r>
        <w:rPr>
          <w:rFonts w:eastAsia="Times New Roman" w:cs="Arial"/>
          <w:b/>
          <w:bCs/>
          <w:noProof/>
          <w:color w:val="000000"/>
          <w:sz w:val="28"/>
          <w:szCs w:val="28"/>
          <w:lang w:val="tr-TR" w:eastAsia="tr-TR"/>
        </w:rPr>
        <w:t xml:space="preserve">olan </w:t>
      </w:r>
      <w:r w:rsidRPr="00C10328">
        <w:rPr>
          <w:rFonts w:eastAsia="Times New Roman" w:cs="Arial"/>
          <w:b/>
          <w:bCs/>
          <w:noProof/>
          <w:color w:val="000000"/>
          <w:sz w:val="28"/>
          <w:szCs w:val="28"/>
          <w:lang w:val="tr-TR" w:eastAsia="tr-TR"/>
        </w:rPr>
        <w:t>The Circle, ilki 2-3 Ş</w:t>
      </w:r>
      <w:r w:rsidR="001D05F2">
        <w:rPr>
          <w:rFonts w:eastAsia="Times New Roman" w:cs="Arial"/>
          <w:b/>
          <w:bCs/>
          <w:noProof/>
          <w:color w:val="000000"/>
          <w:sz w:val="28"/>
          <w:szCs w:val="28"/>
          <w:lang w:val="tr-TR" w:eastAsia="tr-TR"/>
        </w:rPr>
        <w:t xml:space="preserve">ubat tarihlerinde gerçekleşecek </w:t>
      </w:r>
      <w:r>
        <w:rPr>
          <w:rFonts w:eastAsia="Times New Roman" w:cs="Arial"/>
          <w:b/>
          <w:bCs/>
          <w:noProof/>
          <w:color w:val="000000"/>
          <w:sz w:val="28"/>
          <w:szCs w:val="28"/>
          <w:lang w:val="tr-TR" w:eastAsia="tr-TR"/>
        </w:rPr>
        <w:t xml:space="preserve">olan </w:t>
      </w:r>
      <w:r w:rsidRPr="00C10328">
        <w:rPr>
          <w:rFonts w:eastAsia="Times New Roman" w:cs="Arial"/>
          <w:b/>
          <w:bCs/>
          <w:noProof/>
          <w:color w:val="000000"/>
          <w:sz w:val="28"/>
          <w:szCs w:val="28"/>
          <w:lang w:val="tr-TR" w:eastAsia="tr-TR"/>
        </w:rPr>
        <w:t>ve her üç ayda bir tekrar edil</w:t>
      </w:r>
      <w:r>
        <w:rPr>
          <w:rFonts w:eastAsia="Times New Roman" w:cs="Arial"/>
          <w:b/>
          <w:bCs/>
          <w:noProof/>
          <w:color w:val="000000"/>
          <w:sz w:val="28"/>
          <w:szCs w:val="28"/>
          <w:lang w:val="tr-TR" w:eastAsia="tr-TR"/>
        </w:rPr>
        <w:t>mesi planlanan</w:t>
      </w:r>
      <w:r w:rsidRPr="00C10328">
        <w:rPr>
          <w:rFonts w:eastAsia="Times New Roman" w:cs="Arial"/>
          <w:b/>
          <w:bCs/>
          <w:noProof/>
          <w:color w:val="000000"/>
          <w:sz w:val="28"/>
          <w:szCs w:val="28"/>
          <w:lang w:val="tr-TR" w:eastAsia="tr-TR"/>
        </w:rPr>
        <w:t xml:space="preserve"> </w:t>
      </w:r>
      <w:r>
        <w:rPr>
          <w:rFonts w:eastAsia="Times New Roman" w:cs="Arial"/>
          <w:b/>
          <w:bCs/>
          <w:noProof/>
          <w:color w:val="000000"/>
          <w:sz w:val="28"/>
          <w:szCs w:val="28"/>
          <w:lang w:val="tr-TR" w:eastAsia="tr-TR"/>
        </w:rPr>
        <w:t xml:space="preserve">sürdürülebilirlik temalı </w:t>
      </w:r>
      <w:r w:rsidRPr="00C10328">
        <w:rPr>
          <w:rFonts w:eastAsia="Times New Roman" w:cs="Arial"/>
          <w:b/>
          <w:bCs/>
          <w:noProof/>
          <w:color w:val="000000"/>
          <w:sz w:val="28"/>
          <w:szCs w:val="28"/>
          <w:lang w:val="tr-TR" w:eastAsia="tr-TR"/>
        </w:rPr>
        <w:t xml:space="preserve">yeni bir etkinlik dizisine </w:t>
      </w:r>
      <w:r w:rsidR="00A364A4">
        <w:rPr>
          <w:rFonts w:eastAsia="Times New Roman" w:cs="Arial"/>
          <w:b/>
          <w:bCs/>
          <w:noProof/>
          <w:color w:val="000000"/>
          <w:sz w:val="28"/>
          <w:szCs w:val="28"/>
          <w:lang w:val="tr-TR" w:eastAsia="tr-TR"/>
        </w:rPr>
        <w:t>başlıyor. “</w:t>
      </w:r>
      <w:r w:rsidRPr="00C10328">
        <w:rPr>
          <w:rFonts w:eastAsia="Times New Roman" w:cs="Arial"/>
          <w:b/>
          <w:bCs/>
          <w:noProof/>
          <w:color w:val="000000"/>
          <w:sz w:val="28"/>
          <w:szCs w:val="28"/>
          <w:lang w:val="tr-TR" w:eastAsia="tr-TR"/>
        </w:rPr>
        <w:t>Sürdürülebilir Tasarım Günleri</w:t>
      </w:r>
      <w:r w:rsidR="00A364A4">
        <w:rPr>
          <w:rFonts w:eastAsia="Times New Roman" w:cs="Arial"/>
          <w:b/>
          <w:bCs/>
          <w:noProof/>
          <w:color w:val="000000"/>
          <w:sz w:val="28"/>
          <w:szCs w:val="28"/>
          <w:lang w:val="tr-TR" w:eastAsia="tr-TR"/>
        </w:rPr>
        <w:t>” s</w:t>
      </w:r>
      <w:r w:rsidR="00A364A4" w:rsidRPr="00A364A4">
        <w:rPr>
          <w:rFonts w:eastAsia="Times New Roman" w:cs="Arial"/>
          <w:b/>
          <w:bCs/>
          <w:noProof/>
          <w:color w:val="000000"/>
          <w:sz w:val="28"/>
          <w:szCs w:val="28"/>
          <w:lang w:val="tr-TR" w:eastAsia="tr-TR"/>
        </w:rPr>
        <w:t xml:space="preserve">ürdürülebilir tasarım konusunda </w:t>
      </w:r>
      <w:r w:rsidR="00A364A4">
        <w:rPr>
          <w:rFonts w:eastAsia="Times New Roman" w:cs="Arial"/>
          <w:b/>
          <w:bCs/>
          <w:noProof/>
          <w:color w:val="000000"/>
          <w:sz w:val="28"/>
          <w:szCs w:val="28"/>
          <w:lang w:val="tr-TR" w:eastAsia="tr-TR"/>
        </w:rPr>
        <w:t>düşünen ve üreten tasarımcıların ve</w:t>
      </w:r>
      <w:r w:rsidR="00A364A4" w:rsidRPr="00A364A4">
        <w:rPr>
          <w:rFonts w:eastAsia="Times New Roman" w:cs="Arial"/>
          <w:b/>
          <w:bCs/>
          <w:noProof/>
          <w:color w:val="000000"/>
          <w:sz w:val="28"/>
          <w:szCs w:val="28"/>
          <w:lang w:val="tr-TR" w:eastAsia="tr-TR"/>
        </w:rPr>
        <w:t xml:space="preserve"> sanatçıları</w:t>
      </w:r>
      <w:r w:rsidR="00A364A4">
        <w:rPr>
          <w:rFonts w:eastAsia="Times New Roman" w:cs="Arial"/>
          <w:b/>
          <w:bCs/>
          <w:noProof/>
          <w:color w:val="000000"/>
          <w:sz w:val="28"/>
          <w:szCs w:val="28"/>
          <w:lang w:val="tr-TR" w:eastAsia="tr-TR"/>
        </w:rPr>
        <w:t xml:space="preserve">n işlerine yer verecek. </w:t>
      </w:r>
    </w:p>
    <w:p w14:paraId="2996FB15" w14:textId="67F44784" w:rsidR="00015D69" w:rsidRPr="00C10328" w:rsidRDefault="003369CC" w:rsidP="001D05F2">
      <w:pPr>
        <w:spacing w:line="360" w:lineRule="auto"/>
        <w:jc w:val="both"/>
        <w:rPr>
          <w:noProof/>
          <w:lang w:val="tr-TR"/>
        </w:rPr>
      </w:pPr>
      <w:r>
        <w:rPr>
          <w:noProof/>
          <w:lang w:val="tr-TR"/>
        </w:rPr>
        <w:t>M</w:t>
      </w:r>
      <w:r w:rsidR="00DD3509" w:rsidRPr="00C10328">
        <w:rPr>
          <w:noProof/>
          <w:lang w:val="tr-TR"/>
        </w:rPr>
        <w:t>inimum kaynak tüketimi v</w:t>
      </w:r>
      <w:r w:rsidR="005058A1" w:rsidRPr="00C10328">
        <w:rPr>
          <w:noProof/>
          <w:lang w:val="tr-TR"/>
        </w:rPr>
        <w:t xml:space="preserve">e sürdürülebilirlik konularında </w:t>
      </w:r>
      <w:r w:rsidR="00DD3509" w:rsidRPr="00C10328">
        <w:rPr>
          <w:noProof/>
          <w:lang w:val="tr-TR"/>
        </w:rPr>
        <w:t xml:space="preserve">birçok etkinliğe ev sahipliği yapan </w:t>
      </w:r>
      <w:r w:rsidR="00DD3509" w:rsidRPr="00C10328">
        <w:rPr>
          <w:b/>
          <w:noProof/>
          <w:lang w:val="tr-TR"/>
        </w:rPr>
        <w:t>The Circle</w:t>
      </w:r>
      <w:r w:rsidR="00DD3509" w:rsidRPr="00C10328">
        <w:rPr>
          <w:noProof/>
          <w:lang w:val="tr-TR"/>
        </w:rPr>
        <w:t xml:space="preserve">, ilkini </w:t>
      </w:r>
      <w:r w:rsidR="00DD3509" w:rsidRPr="00C10328">
        <w:rPr>
          <w:b/>
          <w:noProof/>
          <w:lang w:val="tr-TR"/>
        </w:rPr>
        <w:t>2-3 Şubat</w:t>
      </w:r>
      <w:r w:rsidR="00DD3509" w:rsidRPr="00C10328">
        <w:rPr>
          <w:noProof/>
          <w:lang w:val="tr-TR"/>
        </w:rPr>
        <w:t xml:space="preserve"> tarihlerinde</w:t>
      </w:r>
      <w:r w:rsidR="00CF1C77" w:rsidRPr="00C10328">
        <w:rPr>
          <w:noProof/>
          <w:lang w:val="tr-TR"/>
        </w:rPr>
        <w:t xml:space="preserve"> </w:t>
      </w:r>
      <w:r w:rsidR="00DD3509" w:rsidRPr="00C10328">
        <w:rPr>
          <w:noProof/>
          <w:lang w:val="tr-TR"/>
        </w:rPr>
        <w:t>gerçekleştirece</w:t>
      </w:r>
      <w:r>
        <w:rPr>
          <w:noProof/>
          <w:lang w:val="tr-TR"/>
        </w:rPr>
        <w:t xml:space="preserve">ği </w:t>
      </w:r>
      <w:r w:rsidRPr="00607908">
        <w:rPr>
          <w:noProof/>
          <w:lang w:val="tr-TR"/>
        </w:rPr>
        <w:t>bir dizi atölye ve konuşma ile</w:t>
      </w:r>
      <w:r w:rsidR="00015D69" w:rsidRPr="00607908">
        <w:rPr>
          <w:noProof/>
          <w:lang w:val="tr-TR"/>
        </w:rPr>
        <w:t xml:space="preserve"> ziyaretçilerini ağırlayacak.</w:t>
      </w:r>
      <w:r w:rsidR="00015D69" w:rsidRPr="00C10328">
        <w:rPr>
          <w:noProof/>
          <w:lang w:val="tr-TR"/>
        </w:rPr>
        <w:t xml:space="preserve"> </w:t>
      </w:r>
      <w:r w:rsidR="00015D69" w:rsidRPr="00C10328">
        <w:rPr>
          <w:lang w:val="tr-TR"/>
        </w:rPr>
        <w:t xml:space="preserve">Sürdürülebilir ürünlerin taşıdığı potansiyellere dikkat çekmeyi amaçlayan </w:t>
      </w:r>
      <w:r w:rsidR="00015D69" w:rsidRPr="00C10328">
        <w:rPr>
          <w:b/>
          <w:lang w:val="tr-TR"/>
        </w:rPr>
        <w:t>“Sürdürülebilir Tasarım Günleri”</w:t>
      </w:r>
      <w:r w:rsidR="00015D69" w:rsidRPr="00C10328">
        <w:rPr>
          <w:lang w:val="tr-TR"/>
        </w:rPr>
        <w:t xml:space="preserve"> düzenli olarak </w:t>
      </w:r>
      <w:r w:rsidR="00BD089A" w:rsidRPr="00BD089A">
        <w:rPr>
          <w:b/>
          <w:lang w:val="tr-TR"/>
        </w:rPr>
        <w:t>The Circle</w:t>
      </w:r>
      <w:r w:rsidR="00BD089A">
        <w:rPr>
          <w:lang w:val="tr-TR"/>
        </w:rPr>
        <w:t xml:space="preserve">’da </w:t>
      </w:r>
      <w:r w:rsidR="00015D69" w:rsidRPr="00C10328">
        <w:rPr>
          <w:lang w:val="tr-TR"/>
        </w:rPr>
        <w:t xml:space="preserve">gerçekleşecek. </w:t>
      </w:r>
    </w:p>
    <w:p w14:paraId="34E16470" w14:textId="21687ACE" w:rsidR="005058A1" w:rsidRPr="00C10328" w:rsidRDefault="005058A1" w:rsidP="001D05F2">
      <w:pPr>
        <w:spacing w:line="360" w:lineRule="auto"/>
        <w:jc w:val="both"/>
        <w:rPr>
          <w:lang w:val="tr-TR"/>
        </w:rPr>
      </w:pPr>
      <w:r w:rsidRPr="00C10328">
        <w:rPr>
          <w:b/>
          <w:lang w:val="tr-TR"/>
        </w:rPr>
        <w:t>The Circle</w:t>
      </w:r>
      <w:r w:rsidRPr="00C10328">
        <w:rPr>
          <w:lang w:val="tr-TR"/>
        </w:rPr>
        <w:t>’ın en çok önemsediği kavramlardan biri olan ve günümüzde belki de her zamankinden daha fazla önem taşıyan “sürdürülebilirlik”</w:t>
      </w:r>
      <w:r w:rsidR="00053D4D">
        <w:rPr>
          <w:lang w:val="tr-TR"/>
        </w:rPr>
        <w:t xml:space="preserve"> anlayışı</w:t>
      </w:r>
      <w:r w:rsidRPr="00C10328">
        <w:rPr>
          <w:lang w:val="tr-TR"/>
        </w:rPr>
        <w:t>, doğaya minimum zarar veren ve minimum kaynak tüketimi pre</w:t>
      </w:r>
      <w:r w:rsidR="00053D4D">
        <w:rPr>
          <w:lang w:val="tr-TR"/>
        </w:rPr>
        <w:t xml:space="preserve">nsibine dayanan </w:t>
      </w:r>
      <w:r w:rsidRPr="00C10328">
        <w:rPr>
          <w:lang w:val="tr-TR"/>
        </w:rPr>
        <w:t>ürünleri vazgeçilmez kılıyor.</w:t>
      </w:r>
      <w:r w:rsidR="00015D69" w:rsidRPr="00C10328">
        <w:rPr>
          <w:lang w:val="tr-TR"/>
        </w:rPr>
        <w:t xml:space="preserve"> </w:t>
      </w:r>
      <w:r w:rsidR="00613C0A">
        <w:rPr>
          <w:lang w:val="tr-TR"/>
        </w:rPr>
        <w:t>Bu hedefle düzenlenen</w:t>
      </w:r>
      <w:r w:rsidR="00B73C52" w:rsidRPr="00C10328">
        <w:rPr>
          <w:lang w:val="tr-TR"/>
        </w:rPr>
        <w:t xml:space="preserve"> </w:t>
      </w:r>
      <w:r w:rsidR="00B73C52" w:rsidRPr="00C10328">
        <w:rPr>
          <w:b/>
          <w:lang w:val="tr-TR"/>
        </w:rPr>
        <w:t>Sürdürülebilir Tasarım Günleri</w:t>
      </w:r>
      <w:r w:rsidR="00B73C52" w:rsidRPr="00C10328">
        <w:rPr>
          <w:lang w:val="tr-TR"/>
        </w:rPr>
        <w:t xml:space="preserve">’nin ilki </w:t>
      </w:r>
      <w:r w:rsidR="00B73C52" w:rsidRPr="00C10328">
        <w:rPr>
          <w:b/>
          <w:lang w:val="tr-TR"/>
        </w:rPr>
        <w:t>The Circle</w:t>
      </w:r>
      <w:r w:rsidR="00B73C52" w:rsidRPr="00C10328">
        <w:rPr>
          <w:lang w:val="tr-TR"/>
        </w:rPr>
        <w:t xml:space="preserve">’da </w:t>
      </w:r>
      <w:r w:rsidR="00B73C52" w:rsidRPr="00C10328">
        <w:rPr>
          <w:b/>
          <w:lang w:val="tr-TR"/>
        </w:rPr>
        <w:t>2-3 Şubat</w:t>
      </w:r>
      <w:r w:rsidR="00CF1C77" w:rsidRPr="00C10328">
        <w:rPr>
          <w:b/>
          <w:lang w:val="tr-TR"/>
        </w:rPr>
        <w:t xml:space="preserve"> </w:t>
      </w:r>
      <w:r w:rsidR="00CF1C77" w:rsidRPr="00C10328">
        <w:rPr>
          <w:lang w:val="tr-TR"/>
        </w:rPr>
        <w:t xml:space="preserve">tarihlerinde </w:t>
      </w:r>
      <w:r w:rsidR="00CF1C77" w:rsidRPr="00C10328">
        <w:rPr>
          <w:b/>
          <w:lang w:val="tr-TR"/>
        </w:rPr>
        <w:t>10:30 – 18:30</w:t>
      </w:r>
      <w:r w:rsidR="00B73C52" w:rsidRPr="00C10328">
        <w:rPr>
          <w:lang w:val="tr-TR"/>
        </w:rPr>
        <w:t xml:space="preserve"> </w:t>
      </w:r>
      <w:r w:rsidR="00CF1C77" w:rsidRPr="00C10328">
        <w:rPr>
          <w:lang w:val="tr-TR"/>
        </w:rPr>
        <w:t>süresince</w:t>
      </w:r>
      <w:r w:rsidR="00B73C52" w:rsidRPr="00C10328">
        <w:rPr>
          <w:lang w:val="tr-TR"/>
        </w:rPr>
        <w:t xml:space="preserve"> Aslı Jackson, Beril Taşoğlu, Birnur Temel (MILKist), Defne Samman, Esin Sözer Kalender, Gülnar Ocakdan (Save the Flowers), Gülnur Özdağlar (Tertium Non Data), Nilüfer Kozikoğlu (Urban Atölye), Pınar Akkurt (Pınarita) ve Yiğit Yazıcı’nın katılımıyla gerçekleşecek. </w:t>
      </w:r>
      <w:r w:rsidR="005E0885" w:rsidRPr="00C10328">
        <w:rPr>
          <w:lang w:val="tr-TR"/>
        </w:rPr>
        <w:t>Ü</w:t>
      </w:r>
      <w:r w:rsidRPr="00C10328">
        <w:rPr>
          <w:lang w:val="tr-TR"/>
        </w:rPr>
        <w:t>rünlerin sergi ve satışının yanı</w:t>
      </w:r>
      <w:r w:rsidR="00053D4D">
        <w:rPr>
          <w:lang w:val="tr-TR"/>
        </w:rPr>
        <w:t xml:space="preserve"> </w:t>
      </w:r>
      <w:r w:rsidRPr="00C10328">
        <w:rPr>
          <w:lang w:val="tr-TR"/>
        </w:rPr>
        <w:t>sıra sürdürülebilirlik konusunda bilinç oluşturacak atölye ve konuşmalar</w:t>
      </w:r>
      <w:r w:rsidR="005E0885" w:rsidRPr="00C10328">
        <w:rPr>
          <w:lang w:val="tr-TR"/>
        </w:rPr>
        <w:t>ın</w:t>
      </w:r>
      <w:r w:rsidRPr="00C10328">
        <w:rPr>
          <w:lang w:val="tr-TR"/>
        </w:rPr>
        <w:t xml:space="preserve"> da gerçekleşeceği tasarım günlerin</w:t>
      </w:r>
      <w:r w:rsidR="005E0885" w:rsidRPr="00C10328">
        <w:rPr>
          <w:lang w:val="tr-TR"/>
        </w:rPr>
        <w:t xml:space="preserve">e dahil edilecek ürünlerin </w:t>
      </w:r>
      <w:r w:rsidR="00A364A4">
        <w:rPr>
          <w:lang w:val="tr-TR"/>
        </w:rPr>
        <w:t xml:space="preserve">öncelikli </w:t>
      </w:r>
      <w:r w:rsidR="005E0885" w:rsidRPr="00C10328">
        <w:rPr>
          <w:lang w:val="tr-TR"/>
        </w:rPr>
        <w:t>seçim</w:t>
      </w:r>
      <w:r w:rsidR="00A364A4">
        <w:rPr>
          <w:lang w:val="tr-TR"/>
        </w:rPr>
        <w:t xml:space="preserve"> kriterleri </w:t>
      </w:r>
      <w:r w:rsidRPr="00C10328">
        <w:rPr>
          <w:lang w:val="tr-TR"/>
        </w:rPr>
        <w:t>doğada yok olabilen, yenilenebilir ya da geri dönüştürülebilir malzeme kullanım</w:t>
      </w:r>
      <w:r w:rsidR="005E0885" w:rsidRPr="00C10328">
        <w:rPr>
          <w:lang w:val="tr-TR"/>
        </w:rPr>
        <w:t xml:space="preserve">ını içermesi… </w:t>
      </w:r>
    </w:p>
    <w:p w14:paraId="2BE070FE" w14:textId="6D246438" w:rsidR="00607908" w:rsidRDefault="003E03C6" w:rsidP="00607908">
      <w:pPr>
        <w:spacing w:line="360" w:lineRule="auto"/>
        <w:jc w:val="both"/>
        <w:rPr>
          <w:noProof/>
          <w:lang w:val="tr-TR"/>
        </w:rPr>
      </w:pPr>
      <w:r w:rsidRPr="00C10328">
        <w:rPr>
          <w:lang w:val="tr-TR"/>
        </w:rPr>
        <w:t>D</w:t>
      </w:r>
      <w:r w:rsidR="005058A1" w:rsidRPr="00C10328">
        <w:rPr>
          <w:lang w:val="tr-TR"/>
        </w:rPr>
        <w:t>oğal kaynaklardan maksimum derecede yararlanılmasını ve atıkların minimumda</w:t>
      </w:r>
      <w:r w:rsidR="00D740C3" w:rsidRPr="00C10328">
        <w:rPr>
          <w:lang w:val="tr-TR"/>
        </w:rPr>
        <w:t xml:space="preserve"> olmasını önemseyen </w:t>
      </w:r>
      <w:r w:rsidR="00D740C3" w:rsidRPr="00C10328">
        <w:rPr>
          <w:b/>
          <w:lang w:val="tr-TR"/>
        </w:rPr>
        <w:t>The Circle</w:t>
      </w:r>
      <w:r w:rsidR="00015D69" w:rsidRPr="00C10328">
        <w:rPr>
          <w:lang w:val="tr-TR"/>
        </w:rPr>
        <w:t xml:space="preserve">, </w:t>
      </w:r>
      <w:r w:rsidR="00D740C3" w:rsidRPr="00C10328">
        <w:rPr>
          <w:lang w:val="tr-TR"/>
        </w:rPr>
        <w:t xml:space="preserve">gerçekleşecek bu etkinliklerle enerji tüketiminin en aza indirilmesi ve enerjinin etkin bir şekilde </w:t>
      </w:r>
      <w:r w:rsidR="006D0C1B">
        <w:rPr>
          <w:lang w:val="tr-TR"/>
        </w:rPr>
        <w:t>kullanılması</w:t>
      </w:r>
      <w:r w:rsidR="00D740C3" w:rsidRPr="00C10328">
        <w:rPr>
          <w:lang w:val="tr-TR"/>
        </w:rPr>
        <w:t xml:space="preserve"> konularına dikkat çekmeyi amaçlıyor. Sürdürülebilir tasarım konusunda</w:t>
      </w:r>
      <w:r w:rsidR="00A364A4">
        <w:rPr>
          <w:lang w:val="tr-TR"/>
        </w:rPr>
        <w:t xml:space="preserve"> düşünen ve üreten tasarımcıları, </w:t>
      </w:r>
      <w:r w:rsidR="00D740C3" w:rsidRPr="00C10328">
        <w:rPr>
          <w:lang w:val="tr-TR"/>
        </w:rPr>
        <w:t>s</w:t>
      </w:r>
      <w:r w:rsidR="00A364A4">
        <w:rPr>
          <w:lang w:val="tr-TR"/>
        </w:rPr>
        <w:t>anatçıları</w:t>
      </w:r>
      <w:r w:rsidR="00015D69" w:rsidRPr="00C10328">
        <w:rPr>
          <w:lang w:val="tr-TR"/>
        </w:rPr>
        <w:t xml:space="preserve"> </w:t>
      </w:r>
      <w:r w:rsidR="00A364A4">
        <w:rPr>
          <w:lang w:val="tr-TR"/>
        </w:rPr>
        <w:t xml:space="preserve">ve konuya duyarlı olan tüm meraklıları bir araya getirecek olan </w:t>
      </w:r>
      <w:r w:rsidR="00015D69" w:rsidRPr="00C10328">
        <w:rPr>
          <w:lang w:val="tr-TR"/>
        </w:rPr>
        <w:t xml:space="preserve">etkinlik </w:t>
      </w:r>
      <w:r w:rsidR="00015D69" w:rsidRPr="00C10328">
        <w:rPr>
          <w:b/>
          <w:noProof/>
          <w:lang w:val="tr-TR"/>
        </w:rPr>
        <w:t>The Circle</w:t>
      </w:r>
      <w:r w:rsidR="00015D69" w:rsidRPr="00C10328">
        <w:rPr>
          <w:noProof/>
          <w:lang w:val="tr-TR"/>
        </w:rPr>
        <w:t xml:space="preserve">’da ziyaretçilerini bekliyor olacak. </w:t>
      </w:r>
    </w:p>
    <w:p w14:paraId="79612600" w14:textId="77777777" w:rsidR="00E43B7B" w:rsidRDefault="00E43B7B" w:rsidP="00607908">
      <w:pPr>
        <w:spacing w:line="360" w:lineRule="auto"/>
        <w:jc w:val="both"/>
        <w:rPr>
          <w:b/>
          <w:u w:val="single"/>
          <w:lang w:val="tr-TR"/>
        </w:rPr>
      </w:pPr>
    </w:p>
    <w:p w14:paraId="5C5B7E03" w14:textId="3CFE2CB4" w:rsidR="00607908" w:rsidRPr="00E43B7B" w:rsidRDefault="00607908" w:rsidP="00607908">
      <w:pPr>
        <w:spacing w:line="360" w:lineRule="auto"/>
        <w:jc w:val="both"/>
        <w:rPr>
          <w:b/>
          <w:lang w:val="tr-TR"/>
        </w:rPr>
      </w:pPr>
      <w:r w:rsidRPr="00E43B7B">
        <w:rPr>
          <w:b/>
          <w:u w:val="single"/>
          <w:lang w:val="tr-TR"/>
        </w:rPr>
        <w:t>Atölye ve konuşma programı:</w:t>
      </w:r>
      <w:r w:rsidRPr="00E43B7B">
        <w:rPr>
          <w:b/>
          <w:lang w:val="tr-TR"/>
        </w:rPr>
        <w:t xml:space="preserve"> </w:t>
      </w:r>
    </w:p>
    <w:p w14:paraId="518F65EB" w14:textId="36A35013" w:rsidR="00607908" w:rsidRPr="001D05F2" w:rsidRDefault="00607908" w:rsidP="00607908">
      <w:pPr>
        <w:spacing w:line="360" w:lineRule="auto"/>
        <w:jc w:val="both"/>
        <w:rPr>
          <w:b/>
          <w:lang w:val="tr-TR"/>
        </w:rPr>
      </w:pPr>
      <w:r w:rsidRPr="001D05F2">
        <w:rPr>
          <w:b/>
          <w:lang w:val="tr-TR"/>
        </w:rPr>
        <w:t>2 Şubat Cumartesi</w:t>
      </w:r>
    </w:p>
    <w:p w14:paraId="0545D58C" w14:textId="77777777" w:rsidR="00607908" w:rsidRPr="00607908" w:rsidRDefault="00607908" w:rsidP="00607908">
      <w:pPr>
        <w:spacing w:line="360" w:lineRule="auto"/>
        <w:jc w:val="both"/>
        <w:rPr>
          <w:lang w:val="tr-TR"/>
        </w:rPr>
      </w:pPr>
      <w:r w:rsidRPr="00607908">
        <w:rPr>
          <w:lang w:val="tr-TR"/>
        </w:rPr>
        <w:t>10:30 _ Açılış</w:t>
      </w:r>
    </w:p>
    <w:p w14:paraId="631E01EC" w14:textId="2F61206C" w:rsidR="00607908" w:rsidRPr="00607908" w:rsidRDefault="00607908" w:rsidP="00607908">
      <w:pPr>
        <w:spacing w:line="360" w:lineRule="auto"/>
        <w:jc w:val="both"/>
        <w:rPr>
          <w:lang w:val="tr-TR"/>
        </w:rPr>
      </w:pPr>
      <w:r w:rsidRPr="00607908">
        <w:rPr>
          <w:lang w:val="tr-TR"/>
        </w:rPr>
        <w:lastRenderedPageBreak/>
        <w:t xml:space="preserve">13:30-16:30 _ Asli Jackson </w:t>
      </w:r>
      <w:r>
        <w:rPr>
          <w:lang w:val="tr-TR"/>
        </w:rPr>
        <w:t xml:space="preserve">Atölye: Çocuklar için </w:t>
      </w:r>
      <w:r w:rsidRPr="001D05F2">
        <w:rPr>
          <w:i/>
          <w:lang w:val="tr-TR"/>
        </w:rPr>
        <w:t>Gardrobe Surgery</w:t>
      </w:r>
      <w:r>
        <w:rPr>
          <w:lang w:val="tr-TR"/>
        </w:rPr>
        <w:t xml:space="preserve"> </w:t>
      </w:r>
    </w:p>
    <w:p w14:paraId="113C9F11" w14:textId="69C6E7E8" w:rsidR="00607908" w:rsidRPr="00607908" w:rsidRDefault="00607908" w:rsidP="00607908">
      <w:pPr>
        <w:spacing w:line="360" w:lineRule="auto"/>
        <w:jc w:val="both"/>
        <w:rPr>
          <w:lang w:val="tr-TR"/>
        </w:rPr>
      </w:pPr>
      <w:r w:rsidRPr="00607908">
        <w:rPr>
          <w:lang w:val="tr-TR"/>
        </w:rPr>
        <w:t>17:00-18:00 _ Nilüfer Kozikoğlu Konuşması</w:t>
      </w:r>
      <w:r>
        <w:rPr>
          <w:lang w:val="tr-TR"/>
        </w:rPr>
        <w:t xml:space="preserve">: Cycle or Circle </w:t>
      </w:r>
      <w:r w:rsidR="00A74ADC">
        <w:rPr>
          <w:lang w:val="tr-TR"/>
        </w:rPr>
        <w:t xml:space="preserve">(Döngü ya da Daire) </w:t>
      </w:r>
    </w:p>
    <w:p w14:paraId="5DAF0AF8" w14:textId="77777777" w:rsidR="00607908" w:rsidRPr="00607908" w:rsidRDefault="00607908" w:rsidP="00607908">
      <w:pPr>
        <w:spacing w:line="360" w:lineRule="auto"/>
        <w:jc w:val="both"/>
        <w:rPr>
          <w:lang w:val="tr-TR"/>
        </w:rPr>
      </w:pPr>
      <w:r w:rsidRPr="00607908">
        <w:rPr>
          <w:lang w:val="tr-TR"/>
        </w:rPr>
        <w:t>18:30 _ Kapanış</w:t>
      </w:r>
    </w:p>
    <w:p w14:paraId="1F44A3FD" w14:textId="77777777" w:rsidR="00607908" w:rsidRPr="00607908" w:rsidRDefault="00607908" w:rsidP="00607908">
      <w:pPr>
        <w:spacing w:line="360" w:lineRule="auto"/>
        <w:jc w:val="both"/>
        <w:rPr>
          <w:lang w:val="tr-TR"/>
        </w:rPr>
      </w:pPr>
    </w:p>
    <w:p w14:paraId="5666875E" w14:textId="6581C4BD" w:rsidR="00607908" w:rsidRPr="001D05F2" w:rsidRDefault="00607908" w:rsidP="00607908">
      <w:pPr>
        <w:spacing w:line="360" w:lineRule="auto"/>
        <w:jc w:val="both"/>
        <w:rPr>
          <w:b/>
          <w:lang w:val="tr-TR"/>
        </w:rPr>
      </w:pPr>
      <w:r w:rsidRPr="001D05F2">
        <w:rPr>
          <w:b/>
          <w:lang w:val="tr-TR"/>
        </w:rPr>
        <w:t>3 Şubat Pazar</w:t>
      </w:r>
    </w:p>
    <w:p w14:paraId="36640BFF" w14:textId="77777777" w:rsidR="00607908" w:rsidRPr="00607908" w:rsidRDefault="00607908" w:rsidP="00607908">
      <w:pPr>
        <w:spacing w:line="360" w:lineRule="auto"/>
        <w:jc w:val="both"/>
        <w:rPr>
          <w:lang w:val="tr-TR"/>
        </w:rPr>
      </w:pPr>
      <w:r w:rsidRPr="00607908">
        <w:rPr>
          <w:lang w:val="tr-TR"/>
        </w:rPr>
        <w:t>10:30 _ Açılış</w:t>
      </w:r>
    </w:p>
    <w:p w14:paraId="50784E2F" w14:textId="47F5AEA1" w:rsidR="005624C9" w:rsidRPr="00607908" w:rsidRDefault="00607908" w:rsidP="00607908">
      <w:pPr>
        <w:spacing w:line="360" w:lineRule="auto"/>
        <w:jc w:val="both"/>
        <w:rPr>
          <w:lang w:val="tr-TR"/>
        </w:rPr>
      </w:pPr>
      <w:r w:rsidRPr="00607908">
        <w:rPr>
          <w:lang w:val="tr-TR"/>
        </w:rPr>
        <w:t>13:</w:t>
      </w:r>
      <w:r>
        <w:rPr>
          <w:lang w:val="tr-TR"/>
        </w:rPr>
        <w:t xml:space="preserve">30-16:30 _ </w:t>
      </w:r>
      <w:r w:rsidR="005624C9">
        <w:rPr>
          <w:lang w:val="tr-TR"/>
        </w:rPr>
        <w:t xml:space="preserve">Birnur Temel (Milkist)  / </w:t>
      </w:r>
      <w:r w:rsidR="005624C9" w:rsidRPr="00607908">
        <w:rPr>
          <w:lang w:val="tr-TR"/>
        </w:rPr>
        <w:t xml:space="preserve">Doğal Boya Atölyesi    </w:t>
      </w:r>
    </w:p>
    <w:p w14:paraId="56D44BB3" w14:textId="10C6C906" w:rsidR="00607908" w:rsidRPr="00607908" w:rsidRDefault="00607908" w:rsidP="00607908">
      <w:pPr>
        <w:spacing w:line="360" w:lineRule="auto"/>
        <w:jc w:val="both"/>
        <w:rPr>
          <w:lang w:val="tr-TR"/>
        </w:rPr>
      </w:pPr>
      <w:r w:rsidRPr="00607908">
        <w:rPr>
          <w:lang w:val="tr-TR"/>
        </w:rPr>
        <w:t>17</w:t>
      </w:r>
      <w:r>
        <w:rPr>
          <w:lang w:val="tr-TR"/>
        </w:rPr>
        <w:t xml:space="preserve">:00-18:00 _ </w:t>
      </w:r>
      <w:r w:rsidR="005624C9">
        <w:rPr>
          <w:lang w:val="tr-TR"/>
        </w:rPr>
        <w:t>Pınar Akkurt Konuşması</w:t>
      </w:r>
      <w:r w:rsidR="005624C9">
        <w:rPr>
          <w:lang w:val="tr-TR"/>
        </w:rPr>
        <w:t xml:space="preserve"> / </w:t>
      </w:r>
      <w:r w:rsidR="005624C9">
        <w:rPr>
          <w:lang w:val="tr-TR"/>
        </w:rPr>
        <w:t>Bir İleri Bir Geri: Dönüşüm Meselesi</w:t>
      </w:r>
      <w:bookmarkStart w:id="0" w:name="_GoBack"/>
      <w:bookmarkEnd w:id="0"/>
    </w:p>
    <w:p w14:paraId="2968E892" w14:textId="77777777" w:rsidR="00607908" w:rsidRPr="00607908" w:rsidRDefault="00607908" w:rsidP="00607908">
      <w:pPr>
        <w:spacing w:line="360" w:lineRule="auto"/>
        <w:jc w:val="both"/>
        <w:rPr>
          <w:lang w:val="tr-TR"/>
        </w:rPr>
      </w:pPr>
      <w:r w:rsidRPr="00607908">
        <w:rPr>
          <w:lang w:val="tr-TR"/>
        </w:rPr>
        <w:t>18:30 _ Kapanış</w:t>
      </w:r>
    </w:p>
    <w:p w14:paraId="39C7A912" w14:textId="77777777" w:rsidR="00015D69" w:rsidRPr="00C10328" w:rsidRDefault="00015D69" w:rsidP="006D0C1B">
      <w:pPr>
        <w:spacing w:line="360" w:lineRule="auto"/>
        <w:jc w:val="both"/>
        <w:rPr>
          <w:lang w:val="tr-TR"/>
        </w:rPr>
      </w:pPr>
    </w:p>
    <w:p w14:paraId="65EAB7E7" w14:textId="2CDB692B" w:rsidR="00770199" w:rsidRDefault="00015D69" w:rsidP="00770199">
      <w:pPr>
        <w:spacing w:line="360" w:lineRule="auto"/>
        <w:jc w:val="both"/>
        <w:rPr>
          <w:rFonts w:cs="Times New Roman"/>
          <w:i/>
          <w:noProof/>
          <w:lang w:val="tr-TR"/>
        </w:rPr>
      </w:pPr>
      <w:r w:rsidRPr="00C10328">
        <w:rPr>
          <w:rFonts w:cs="Times New Roman"/>
          <w:b/>
          <w:i/>
          <w:noProof/>
          <w:u w:val="single"/>
          <w:lang w:val="tr-TR"/>
        </w:rPr>
        <w:t>The Circle Hakkında</w:t>
      </w:r>
    </w:p>
    <w:p w14:paraId="6AF0D122" w14:textId="0AB38A20" w:rsidR="00770199" w:rsidRPr="00770199" w:rsidRDefault="00770199" w:rsidP="00770199">
      <w:pPr>
        <w:spacing w:line="360" w:lineRule="auto"/>
        <w:jc w:val="both"/>
        <w:rPr>
          <w:rFonts w:cs="Times New Roman"/>
          <w:i/>
          <w:noProof/>
          <w:lang w:val="tr-TR"/>
        </w:rPr>
      </w:pPr>
      <w:r w:rsidRPr="00E43B7B">
        <w:rPr>
          <w:rFonts w:cs="Times New Roman"/>
          <w:b/>
          <w:i/>
          <w:noProof/>
          <w:lang w:val="tr-TR"/>
        </w:rPr>
        <w:t>The Circle</w:t>
      </w:r>
      <w:r w:rsidRPr="00770199">
        <w:rPr>
          <w:rFonts w:cs="Times New Roman"/>
          <w:i/>
          <w:noProof/>
          <w:lang w:val="tr-TR"/>
        </w:rPr>
        <w:t xml:space="preserve"> mimari ve tasarım odaklı bir ortak çalışma, işbirliği, öğrenme ve eğitim topluluğu olarak kuruldu. </w:t>
      </w:r>
      <w:r w:rsidRPr="00E43B7B">
        <w:rPr>
          <w:rFonts w:cs="Times New Roman"/>
          <w:b/>
          <w:i/>
          <w:noProof/>
          <w:lang w:val="tr-TR"/>
        </w:rPr>
        <w:t>The Circle</w:t>
      </w:r>
      <w:r w:rsidRPr="00770199">
        <w:rPr>
          <w:rFonts w:cs="Times New Roman"/>
          <w:i/>
          <w:noProof/>
          <w:lang w:val="tr-TR"/>
        </w:rPr>
        <w:t xml:space="preserve"> ayrıca bir sergi alanı, bir işbirliği merkezi, bir etkinlik alanı, bir yaratıcı atölye, akademik bir araştırma platfomu, müzik için bir mekan ve hayat ile iş pratiklerini bir araya getiren bütüncül bir çalışma alanı olarak tasarlandı.  </w:t>
      </w:r>
    </w:p>
    <w:p w14:paraId="50698D1F" w14:textId="75E443BC" w:rsidR="00770199" w:rsidRPr="00770199" w:rsidRDefault="00770199" w:rsidP="00770199">
      <w:pPr>
        <w:spacing w:line="360" w:lineRule="auto"/>
        <w:jc w:val="both"/>
        <w:rPr>
          <w:rFonts w:cs="Times New Roman"/>
          <w:i/>
          <w:noProof/>
          <w:lang w:val="tr-TR"/>
        </w:rPr>
      </w:pPr>
      <w:r w:rsidRPr="00770199">
        <w:rPr>
          <w:rFonts w:cs="Times New Roman"/>
          <w:i/>
          <w:noProof/>
          <w:lang w:val="tr-TR"/>
        </w:rPr>
        <w:t xml:space="preserve">Felsefemiz samimiyet, açıklık ve kapsayıcılığa dayanıyor: katılımcılarımızı hem kendilerini bireysel olarak daha iyi ifade etmeleri, hem de profesyonel ve kişisel yaşamlarındaki potansiyelleri arttırabilecekleri bir platforma kavuşmaları için </w:t>
      </w:r>
      <w:r w:rsidRPr="00E43B7B">
        <w:rPr>
          <w:rFonts w:cs="Times New Roman"/>
          <w:b/>
          <w:i/>
          <w:noProof/>
          <w:lang w:val="tr-TR"/>
        </w:rPr>
        <w:t>The Circle</w:t>
      </w:r>
      <w:r w:rsidRPr="00770199">
        <w:rPr>
          <w:rFonts w:cs="Times New Roman"/>
          <w:i/>
          <w:noProof/>
          <w:lang w:val="tr-TR"/>
        </w:rPr>
        <w:t xml:space="preserve"> topluluğuna dahil olmaya davet ediyoruz. </w:t>
      </w:r>
    </w:p>
    <w:p w14:paraId="4FBC86E5" w14:textId="0F1AF463" w:rsidR="00770199" w:rsidRPr="00770199" w:rsidRDefault="00770199" w:rsidP="00770199">
      <w:pPr>
        <w:spacing w:line="360" w:lineRule="auto"/>
        <w:jc w:val="both"/>
        <w:rPr>
          <w:rFonts w:cs="Times New Roman"/>
          <w:i/>
          <w:noProof/>
          <w:lang w:val="tr-TR"/>
        </w:rPr>
      </w:pPr>
      <w:r w:rsidRPr="00770199">
        <w:rPr>
          <w:rFonts w:cs="Times New Roman"/>
          <w:i/>
          <w:noProof/>
          <w:lang w:val="tr-TR"/>
        </w:rPr>
        <w:t xml:space="preserve">Sadece mimarlığa değil, aynı zamanda mimarlığın özünde çok disiplinli bir sanat olduğunun farkında olarak kişisel ve profesyonel gelişime odaklanıyoruz. Bu çok disiplini yapının içerisinde sadece teknik tasarım değil, aynı zamanda tüm bakış açılarımıza işleyen bir sürdürülebilirlik felsefesi de yer alıyor. </w:t>
      </w:r>
    </w:p>
    <w:p w14:paraId="1E4F360F" w14:textId="0919CFC6" w:rsidR="00770199" w:rsidRDefault="00770199" w:rsidP="001D05F2">
      <w:pPr>
        <w:spacing w:line="360" w:lineRule="auto"/>
        <w:jc w:val="both"/>
        <w:rPr>
          <w:rFonts w:cs="Times New Roman"/>
          <w:i/>
          <w:noProof/>
          <w:lang w:val="tr-TR"/>
        </w:rPr>
      </w:pPr>
      <w:r w:rsidRPr="00770199">
        <w:rPr>
          <w:rFonts w:cs="Times New Roman"/>
          <w:i/>
          <w:noProof/>
          <w:lang w:val="tr-TR"/>
        </w:rPr>
        <w:t>Esnek ve açık bir yapımız olduğu için farklı görüşlere açığız. Bu da yalnızca mimar olmanın ötesine geçerek kimliğimizi esnetmeyi mümkün kılıyor çünkü biz sadece mimar değiliz. Biz kendimizi daha çok düşüncenin ve etkileşimin tüm şartlarına ve etki alanlarına uyum sağlayabilen “Mekânsal Aktörler” olarak tanımlıyoruz.</w:t>
      </w:r>
    </w:p>
    <w:p w14:paraId="30695417" w14:textId="77777777" w:rsidR="00015D69" w:rsidRPr="00C10328" w:rsidRDefault="00015D69" w:rsidP="001D05F2">
      <w:pPr>
        <w:spacing w:line="360" w:lineRule="auto"/>
        <w:jc w:val="both"/>
        <w:rPr>
          <w:rFonts w:cs="Times New Roman"/>
          <w:i/>
          <w:noProof/>
          <w:lang w:val="tr-TR"/>
        </w:rPr>
      </w:pPr>
      <w:r w:rsidRPr="00C10328">
        <w:rPr>
          <w:rFonts w:cs="Times New Roman"/>
          <w:b/>
          <w:i/>
          <w:noProof/>
          <w:lang w:val="tr-TR"/>
        </w:rPr>
        <w:t>The Circle</w:t>
      </w:r>
      <w:r w:rsidRPr="00C10328">
        <w:rPr>
          <w:rFonts w:cs="Times New Roman"/>
          <w:i/>
          <w:noProof/>
          <w:lang w:val="tr-TR"/>
        </w:rPr>
        <w:t>, Avcı Architects öncülüğünde Selçuk Avcı, Sanja Jurca Avcı, Markus Lehto, Eda Çarmıklı, Yüksel Demir, Kemal Seyhan, Nurgül Türker, Dilara Tekin Gezginti ve Yunus Tonkuş tarafından kuruldu.</w:t>
      </w:r>
    </w:p>
    <w:p w14:paraId="53CBD237" w14:textId="77777777" w:rsidR="00015D69" w:rsidRPr="00C10328" w:rsidRDefault="00015D69" w:rsidP="001D05F2">
      <w:pPr>
        <w:spacing w:line="360" w:lineRule="auto"/>
        <w:jc w:val="both"/>
        <w:rPr>
          <w:rFonts w:cs="Times New Roman"/>
          <w:i/>
          <w:noProof/>
          <w:lang w:val="tr-TR"/>
        </w:rPr>
      </w:pPr>
    </w:p>
    <w:p w14:paraId="4D4C7C58" w14:textId="77777777" w:rsidR="00015D69" w:rsidRPr="00C10328" w:rsidRDefault="00015D69" w:rsidP="001D05F2">
      <w:pPr>
        <w:pStyle w:val="AralkYok"/>
        <w:spacing w:line="360" w:lineRule="auto"/>
        <w:jc w:val="both"/>
        <w:rPr>
          <w:i/>
          <w:noProof/>
        </w:rPr>
      </w:pPr>
      <w:r w:rsidRPr="00C10328">
        <w:rPr>
          <w:b/>
          <w:i/>
          <w:noProof/>
        </w:rPr>
        <w:lastRenderedPageBreak/>
        <w:t>Adres:</w:t>
      </w:r>
      <w:r w:rsidRPr="00C10328">
        <w:rPr>
          <w:i/>
          <w:noProof/>
        </w:rPr>
        <w:t xml:space="preserve"> The Circle, Kumbaracı Yokuşu, Tercüman Çıkmazı, No 16/1, Beyoğlu, İstanbul</w:t>
      </w:r>
    </w:p>
    <w:p w14:paraId="0A4B192F" w14:textId="77777777" w:rsidR="00015D69" w:rsidRPr="00C10328" w:rsidRDefault="00015D69" w:rsidP="001D05F2">
      <w:pPr>
        <w:pStyle w:val="AralkYok"/>
        <w:spacing w:line="360" w:lineRule="auto"/>
        <w:jc w:val="both"/>
        <w:rPr>
          <w:b/>
          <w:i/>
          <w:noProof/>
        </w:rPr>
      </w:pPr>
      <w:r w:rsidRPr="00C10328">
        <w:rPr>
          <w:b/>
          <w:i/>
          <w:noProof/>
        </w:rPr>
        <w:t>www.thecircle-o.com</w:t>
      </w:r>
    </w:p>
    <w:p w14:paraId="7E11D20C" w14:textId="77777777" w:rsidR="00015D69" w:rsidRPr="00C10328" w:rsidRDefault="00015D69" w:rsidP="001D05F2">
      <w:pPr>
        <w:pStyle w:val="AralkYok"/>
        <w:spacing w:line="360" w:lineRule="auto"/>
        <w:jc w:val="both"/>
        <w:rPr>
          <w:b/>
          <w:i/>
          <w:noProof/>
        </w:rPr>
      </w:pPr>
      <w:r w:rsidRPr="00C10328">
        <w:rPr>
          <w:b/>
          <w:i/>
          <w:noProof/>
        </w:rPr>
        <w:t>Facebook:</w:t>
      </w:r>
      <w:r w:rsidRPr="00C10328">
        <w:rPr>
          <w:i/>
          <w:noProof/>
        </w:rPr>
        <w:t xml:space="preserve"> @thecirclespace </w:t>
      </w:r>
    </w:p>
    <w:p w14:paraId="0CB41C7C" w14:textId="77777777" w:rsidR="00015D69" w:rsidRPr="00C10328" w:rsidRDefault="00015D69" w:rsidP="001D05F2">
      <w:pPr>
        <w:pStyle w:val="AralkYok"/>
        <w:spacing w:line="360" w:lineRule="auto"/>
        <w:jc w:val="both"/>
        <w:rPr>
          <w:i/>
          <w:noProof/>
        </w:rPr>
      </w:pPr>
      <w:r w:rsidRPr="00C10328">
        <w:rPr>
          <w:b/>
          <w:i/>
          <w:noProof/>
        </w:rPr>
        <w:t>Instagram:</w:t>
      </w:r>
      <w:r w:rsidRPr="00C10328">
        <w:rPr>
          <w:i/>
          <w:noProof/>
        </w:rPr>
        <w:t xml:space="preserve"> @thecircle.o</w:t>
      </w:r>
    </w:p>
    <w:p w14:paraId="74B579EA" w14:textId="77777777" w:rsidR="00015D69" w:rsidRPr="00C10328" w:rsidRDefault="00015D69" w:rsidP="001D05F2">
      <w:pPr>
        <w:pStyle w:val="AralkYok"/>
        <w:spacing w:line="360" w:lineRule="auto"/>
        <w:jc w:val="both"/>
        <w:rPr>
          <w:i/>
          <w:noProof/>
        </w:rPr>
      </w:pPr>
    </w:p>
    <w:p w14:paraId="7113010A" w14:textId="77777777" w:rsidR="00015D69" w:rsidRPr="00C10328" w:rsidRDefault="00015D69" w:rsidP="001D05F2">
      <w:pPr>
        <w:spacing w:line="360" w:lineRule="auto"/>
        <w:jc w:val="both"/>
        <w:rPr>
          <w:rFonts w:cs="Times New Roman"/>
          <w:i/>
          <w:noProof/>
          <w:lang w:val="tr-TR"/>
        </w:rPr>
      </w:pPr>
    </w:p>
    <w:p w14:paraId="011BC05E" w14:textId="77777777" w:rsidR="00015D69" w:rsidRPr="00C10328" w:rsidRDefault="00015D69" w:rsidP="001D05F2">
      <w:pPr>
        <w:pStyle w:val="AralkYok"/>
        <w:spacing w:line="360" w:lineRule="auto"/>
        <w:jc w:val="both"/>
        <w:rPr>
          <w:rFonts w:ascii="Calibri" w:hAnsi="Calibri" w:cs="Arial"/>
          <w:b/>
          <w:noProof/>
          <w:color w:val="404040" w:themeColor="text1" w:themeTint="BF"/>
          <w:sz w:val="24"/>
          <w:szCs w:val="24"/>
          <w:u w:val="single"/>
        </w:rPr>
      </w:pPr>
      <w:r w:rsidRPr="00C10328">
        <w:rPr>
          <w:rFonts w:ascii="Calibri" w:hAnsi="Calibri" w:cs="Arial"/>
          <w:b/>
          <w:noProof/>
          <w:color w:val="404040" w:themeColor="text1" w:themeTint="BF"/>
          <w:sz w:val="24"/>
          <w:szCs w:val="24"/>
          <w:u w:val="single"/>
        </w:rPr>
        <w:t xml:space="preserve">Daha fazla bilgi ve görsel malzeme için:  </w:t>
      </w:r>
    </w:p>
    <w:p w14:paraId="20AF80A3" w14:textId="77777777" w:rsidR="00015D69" w:rsidRPr="00C10328" w:rsidRDefault="00015D69" w:rsidP="001D05F2">
      <w:pPr>
        <w:pStyle w:val="AralkYok"/>
        <w:spacing w:line="360" w:lineRule="auto"/>
        <w:jc w:val="both"/>
        <w:rPr>
          <w:rFonts w:ascii="Calibri" w:hAnsi="Calibri" w:cs="Arial"/>
          <w:b/>
          <w:noProof/>
          <w:color w:val="404040" w:themeColor="text1" w:themeTint="BF"/>
          <w:sz w:val="24"/>
          <w:szCs w:val="24"/>
          <w:u w:val="single"/>
        </w:rPr>
      </w:pPr>
    </w:p>
    <w:p w14:paraId="07E6A052" w14:textId="77777777" w:rsidR="00015D69" w:rsidRPr="00C10328" w:rsidRDefault="00015D69" w:rsidP="001D05F2">
      <w:pPr>
        <w:pStyle w:val="AralkYok"/>
        <w:spacing w:line="360" w:lineRule="auto"/>
        <w:jc w:val="both"/>
        <w:rPr>
          <w:rFonts w:ascii="Calibri" w:hAnsi="Calibri" w:cs="Arial"/>
          <w:b/>
          <w:noProof/>
          <w:color w:val="404040" w:themeColor="text1" w:themeTint="BF"/>
          <w:sz w:val="24"/>
          <w:szCs w:val="24"/>
          <w:u w:val="single"/>
        </w:rPr>
      </w:pPr>
      <w:r w:rsidRPr="00C10328">
        <w:rPr>
          <w:rFonts w:ascii="Calibri" w:hAnsi="Calibri" w:cs="Arial"/>
          <w:b/>
          <w:noProof/>
          <w:color w:val="404040" w:themeColor="text1" w:themeTint="BF"/>
          <w:sz w:val="24"/>
          <w:szCs w:val="24"/>
        </w:rPr>
        <w:t>Büşra Nur Topyıldız / p</w:t>
      </w:r>
      <w:r w:rsidRPr="00C10328">
        <w:rPr>
          <w:rFonts w:ascii="Calibri" w:hAnsi="Calibri" w:cs="Arial"/>
          <w:b/>
          <w:noProof/>
          <w:color w:val="FF0000"/>
          <w:sz w:val="24"/>
          <w:szCs w:val="24"/>
        </w:rPr>
        <w:t>R</w:t>
      </w:r>
      <w:r w:rsidRPr="00C10328">
        <w:rPr>
          <w:rFonts w:ascii="Calibri" w:hAnsi="Calibri" w:cs="Arial"/>
          <w:b/>
          <w:noProof/>
          <w:color w:val="404040" w:themeColor="text1" w:themeTint="BF"/>
          <w:sz w:val="24"/>
          <w:szCs w:val="24"/>
        </w:rPr>
        <w:t xml:space="preserve">chitect İletişim ve Danışmanlık </w:t>
      </w:r>
    </w:p>
    <w:p w14:paraId="35A1241F" w14:textId="77777777" w:rsidR="00015D69" w:rsidRPr="00C10328" w:rsidRDefault="00015D69" w:rsidP="001D05F2">
      <w:pPr>
        <w:pStyle w:val="AralkYok"/>
        <w:spacing w:line="360" w:lineRule="auto"/>
        <w:jc w:val="both"/>
        <w:rPr>
          <w:rFonts w:cs="Times New Roman"/>
          <w:noProof/>
        </w:rPr>
      </w:pPr>
      <w:r w:rsidRPr="00C10328">
        <w:rPr>
          <w:rFonts w:ascii="Calibri" w:hAnsi="Calibri" w:cs="Arial"/>
          <w:b/>
          <w:noProof/>
          <w:color w:val="FF0000"/>
          <w:sz w:val="24"/>
          <w:szCs w:val="24"/>
        </w:rPr>
        <w:t>T:</w:t>
      </w:r>
      <w:r w:rsidRPr="00C10328">
        <w:rPr>
          <w:rFonts w:ascii="Calibri" w:hAnsi="Calibri" w:cs="Arial"/>
          <w:noProof/>
          <w:color w:val="404040" w:themeColor="text1" w:themeTint="BF"/>
          <w:sz w:val="24"/>
          <w:szCs w:val="24"/>
        </w:rPr>
        <w:t xml:space="preserve"> +90 212 337 36 69 / </w:t>
      </w:r>
      <w:r w:rsidRPr="00C10328">
        <w:rPr>
          <w:rFonts w:ascii="Calibri" w:hAnsi="Calibri" w:cs="Arial"/>
          <w:b/>
          <w:noProof/>
          <w:color w:val="FF0000"/>
          <w:sz w:val="24"/>
          <w:szCs w:val="24"/>
        </w:rPr>
        <w:t>M:</w:t>
      </w:r>
      <w:r w:rsidRPr="00C10328">
        <w:rPr>
          <w:rFonts w:ascii="Calibri" w:hAnsi="Calibri" w:cs="Arial"/>
          <w:noProof/>
          <w:color w:val="404040" w:themeColor="text1" w:themeTint="BF"/>
          <w:sz w:val="24"/>
          <w:szCs w:val="24"/>
        </w:rPr>
        <w:t xml:space="preserve"> +90 546 274 51 51 / busra</w:t>
      </w:r>
      <w:r w:rsidRPr="00C10328">
        <w:rPr>
          <w:rFonts w:ascii="Calibri" w:hAnsi="Calibri" w:cs="Arial"/>
          <w:b/>
          <w:noProof/>
          <w:color w:val="FF0000"/>
          <w:sz w:val="24"/>
          <w:szCs w:val="24"/>
        </w:rPr>
        <w:t>@</w:t>
      </w:r>
      <w:r w:rsidRPr="00C10328">
        <w:rPr>
          <w:rFonts w:ascii="Calibri" w:hAnsi="Calibri" w:cs="Arial"/>
          <w:noProof/>
          <w:color w:val="404040" w:themeColor="text1" w:themeTint="BF"/>
          <w:sz w:val="24"/>
          <w:szCs w:val="24"/>
        </w:rPr>
        <w:t>prchitect.com</w:t>
      </w:r>
    </w:p>
    <w:p w14:paraId="7084937C" w14:textId="77777777" w:rsidR="00015D69" w:rsidRPr="00C10328" w:rsidRDefault="00015D69" w:rsidP="006D0C1B">
      <w:pPr>
        <w:spacing w:line="360" w:lineRule="auto"/>
        <w:jc w:val="both"/>
        <w:rPr>
          <w:lang w:val="tr-TR"/>
        </w:rPr>
      </w:pPr>
    </w:p>
    <w:p w14:paraId="3084D759" w14:textId="77777777" w:rsidR="00D740C3" w:rsidRPr="00C10328" w:rsidRDefault="00D740C3" w:rsidP="00770199">
      <w:pPr>
        <w:spacing w:line="360" w:lineRule="auto"/>
        <w:jc w:val="both"/>
        <w:rPr>
          <w:lang w:val="tr-TR"/>
        </w:rPr>
      </w:pPr>
    </w:p>
    <w:p w14:paraId="73464207" w14:textId="77777777" w:rsidR="00D740C3" w:rsidRPr="00C10328" w:rsidRDefault="00D740C3">
      <w:pPr>
        <w:spacing w:line="360" w:lineRule="auto"/>
        <w:jc w:val="both"/>
        <w:rPr>
          <w:lang w:val="tr-TR"/>
        </w:rPr>
      </w:pPr>
    </w:p>
    <w:p w14:paraId="13C19994" w14:textId="53C8B334" w:rsidR="00880EB5" w:rsidRPr="00C10328" w:rsidRDefault="00880EB5" w:rsidP="001D05F2">
      <w:pPr>
        <w:spacing w:line="360" w:lineRule="auto"/>
        <w:jc w:val="both"/>
        <w:rPr>
          <w:rFonts w:cs="Times New Roman"/>
          <w:noProof/>
          <w:sz w:val="24"/>
          <w:szCs w:val="24"/>
          <w:lang w:val="tr-TR"/>
        </w:rPr>
      </w:pPr>
    </w:p>
    <w:sectPr w:rsidR="00880EB5" w:rsidRPr="00C10328" w:rsidSect="00D12C2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D173" w14:textId="77777777" w:rsidR="002617A4" w:rsidRDefault="002617A4" w:rsidP="00985E1E">
      <w:pPr>
        <w:spacing w:after="0" w:line="240" w:lineRule="auto"/>
      </w:pPr>
      <w:r>
        <w:separator/>
      </w:r>
    </w:p>
  </w:endnote>
  <w:endnote w:type="continuationSeparator" w:id="0">
    <w:p w14:paraId="209FBBA9" w14:textId="77777777" w:rsidR="002617A4" w:rsidRDefault="002617A4" w:rsidP="0098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UB-Helvetica">
    <w:altName w:val="Times New Roman"/>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yriad Pro">
    <w:altName w:val="Corbel"/>
    <w:panose1 w:val="020B0503030403020204"/>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72AB" w14:textId="6B17143C" w:rsidR="00A364A4" w:rsidRPr="00F714CA" w:rsidRDefault="00A364A4" w:rsidP="00977816">
    <w:pPr>
      <w:pStyle w:val="Altbilgi"/>
      <w:jc w:val="center"/>
    </w:pPr>
    <w:r>
      <w:rPr>
        <w:rFonts w:ascii="Myriad Pro" w:eastAsiaTheme="minorHAnsi" w:hAnsi="Myriad Pro"/>
        <w:sz w:val="16"/>
        <w:szCs w:val="16"/>
        <w:lang w:val="tr-TR"/>
      </w:rPr>
      <w:t>Balmumcu Mah. Zincirlikuyu Yolu Sok. 7/2</w:t>
    </w:r>
    <w:r w:rsidRPr="00977816">
      <w:rPr>
        <w:rFonts w:ascii="Myriad Pro" w:eastAsiaTheme="minorHAnsi" w:hAnsi="Myriad Pro"/>
        <w:sz w:val="16"/>
        <w:szCs w:val="16"/>
        <w:lang w:val="tr-TR"/>
      </w:rPr>
      <w:t xml:space="preserve"> - İstanbul / TR  T: +90 212 809 28 72   www.prchitect.com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F586B" w14:textId="77777777" w:rsidR="002617A4" w:rsidRDefault="002617A4" w:rsidP="00985E1E">
      <w:pPr>
        <w:spacing w:after="0" w:line="240" w:lineRule="auto"/>
      </w:pPr>
      <w:r>
        <w:separator/>
      </w:r>
    </w:p>
  </w:footnote>
  <w:footnote w:type="continuationSeparator" w:id="0">
    <w:p w14:paraId="3BC986D5" w14:textId="77777777" w:rsidR="002617A4" w:rsidRDefault="002617A4" w:rsidP="00985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6896" w14:textId="77777777" w:rsidR="00A364A4" w:rsidRDefault="00A364A4" w:rsidP="00D12C28">
    <w:pPr>
      <w:pStyle w:val="stbilgi"/>
      <w:tabs>
        <w:tab w:val="clear" w:pos="9072"/>
        <w:tab w:val="right" w:pos="9781"/>
      </w:tabs>
      <w:ind w:right="-35"/>
    </w:pPr>
    <w:r>
      <w:rPr>
        <w:noProof/>
      </w:rPr>
      <w:t xml:space="preserve">                                                                                                                                                                   </w:t>
    </w:r>
    <w:r>
      <w:rPr>
        <w:noProof/>
        <w:lang w:val="tr-TR" w:eastAsia="tr-TR"/>
      </w:rPr>
      <w:drawing>
        <wp:inline distT="0" distB="0" distL="0" distR="0" wp14:anchorId="382B2979" wp14:editId="6AE2DA6D">
          <wp:extent cx="1047750" cy="274411"/>
          <wp:effectExtent l="0" t="0" r="0" b="0"/>
          <wp:docPr id="2" name="Resim 2" descr="C:\Users\SAMSUNG\Desktop\prchitect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prchitect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227" cy="2753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0F5"/>
    <w:multiLevelType w:val="hybridMultilevel"/>
    <w:tmpl w:val="8B8619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FF37F4"/>
    <w:multiLevelType w:val="hybridMultilevel"/>
    <w:tmpl w:val="95B24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6AB6"/>
    <w:multiLevelType w:val="hybridMultilevel"/>
    <w:tmpl w:val="1D5E0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73629"/>
    <w:multiLevelType w:val="hybridMultilevel"/>
    <w:tmpl w:val="1D24451C"/>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D5B0331"/>
    <w:multiLevelType w:val="hybridMultilevel"/>
    <w:tmpl w:val="2D7AEC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DD7AF0"/>
    <w:multiLevelType w:val="multilevel"/>
    <w:tmpl w:val="34B46C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E43AB"/>
    <w:multiLevelType w:val="hybridMultilevel"/>
    <w:tmpl w:val="90BC2390"/>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0257EB7"/>
    <w:multiLevelType w:val="hybridMultilevel"/>
    <w:tmpl w:val="A4EA2846"/>
    <w:lvl w:ilvl="0" w:tplc="24D8E50C">
      <w:numFmt w:val="bullet"/>
      <w:lvlText w:val="-"/>
      <w:lvlJc w:val="left"/>
      <w:pPr>
        <w:ind w:left="720" w:hanging="360"/>
      </w:pPr>
      <w:rPr>
        <w:rFonts w:ascii="Calibri" w:eastAsiaTheme="minorHAns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3D5B0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2D70331"/>
    <w:multiLevelType w:val="hybridMultilevel"/>
    <w:tmpl w:val="198A0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0269A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FF0218"/>
    <w:multiLevelType w:val="hybridMultilevel"/>
    <w:tmpl w:val="16807B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B69A3"/>
    <w:multiLevelType w:val="hybridMultilevel"/>
    <w:tmpl w:val="AEFA1A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033586"/>
    <w:multiLevelType w:val="multilevel"/>
    <w:tmpl w:val="4B78C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A10F85"/>
    <w:multiLevelType w:val="multilevel"/>
    <w:tmpl w:val="E88AA71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847508"/>
    <w:multiLevelType w:val="hybridMultilevel"/>
    <w:tmpl w:val="20AE389A"/>
    <w:lvl w:ilvl="0" w:tplc="041F0005">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15:restartNumberingAfterBreak="0">
    <w:nsid w:val="2C876647"/>
    <w:multiLevelType w:val="hybridMultilevel"/>
    <w:tmpl w:val="EE3E5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2C73FF"/>
    <w:multiLevelType w:val="hybridMultilevel"/>
    <w:tmpl w:val="B984A80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D">
      <w:start w:val="1"/>
      <w:numFmt w:val="bullet"/>
      <w:lvlText w:val=""/>
      <w:lvlJc w:val="left"/>
      <w:pPr>
        <w:ind w:left="2880" w:hanging="360"/>
      </w:pPr>
      <w:rPr>
        <w:rFonts w:ascii="Wingdings" w:hAnsi="Wingdings"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A12852"/>
    <w:multiLevelType w:val="hybridMultilevel"/>
    <w:tmpl w:val="3A149C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204395"/>
    <w:multiLevelType w:val="multilevel"/>
    <w:tmpl w:val="E88AA71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AB5B3E"/>
    <w:multiLevelType w:val="hybridMultilevel"/>
    <w:tmpl w:val="80E8C0B4"/>
    <w:lvl w:ilvl="0" w:tplc="BB00630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DB797D"/>
    <w:multiLevelType w:val="multilevel"/>
    <w:tmpl w:val="8F58A5AA"/>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692DAA"/>
    <w:multiLevelType w:val="hybridMultilevel"/>
    <w:tmpl w:val="0B24B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CD52BE"/>
    <w:multiLevelType w:val="hybridMultilevel"/>
    <w:tmpl w:val="53C636DE"/>
    <w:lvl w:ilvl="0" w:tplc="0409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650922"/>
    <w:multiLevelType w:val="multilevel"/>
    <w:tmpl w:val="0270D1F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4E6EEE"/>
    <w:multiLevelType w:val="hybridMultilevel"/>
    <w:tmpl w:val="414A3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D306FB"/>
    <w:multiLevelType w:val="hybridMultilevel"/>
    <w:tmpl w:val="25188294"/>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D367FFA"/>
    <w:multiLevelType w:val="hybridMultilevel"/>
    <w:tmpl w:val="C19877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F0975D8"/>
    <w:multiLevelType w:val="hybridMultilevel"/>
    <w:tmpl w:val="322E89F6"/>
    <w:lvl w:ilvl="0" w:tplc="041F0001">
      <w:start w:val="1"/>
      <w:numFmt w:val="bullet"/>
      <w:lvlText w:val=""/>
      <w:lvlJc w:val="left"/>
      <w:pPr>
        <w:ind w:left="720" w:hanging="360"/>
      </w:pPr>
      <w:rPr>
        <w:rFonts w:ascii="Symbol" w:hAnsi="Symbol" w:hint="default"/>
      </w:rPr>
    </w:lvl>
    <w:lvl w:ilvl="1" w:tplc="33C69AD8">
      <w:numFmt w:val="bullet"/>
      <w:lvlText w:val="-"/>
      <w:lvlJc w:val="left"/>
      <w:pPr>
        <w:ind w:left="1785" w:hanging="705"/>
      </w:pPr>
      <w:rPr>
        <w:rFonts w:ascii="Calibri" w:eastAsiaTheme="minorHAnsi" w:hAnsi="Calibri"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6C4D4A"/>
    <w:multiLevelType w:val="hybridMultilevel"/>
    <w:tmpl w:val="E1121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2B0B92"/>
    <w:multiLevelType w:val="hybridMultilevel"/>
    <w:tmpl w:val="36861B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383E2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BFA039D"/>
    <w:multiLevelType w:val="hybridMultilevel"/>
    <w:tmpl w:val="9D4E52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8"/>
  </w:num>
  <w:num w:numId="4">
    <w:abstractNumId w:val="14"/>
  </w:num>
  <w:num w:numId="5">
    <w:abstractNumId w:val="19"/>
  </w:num>
  <w:num w:numId="6">
    <w:abstractNumId w:val="20"/>
  </w:num>
  <w:num w:numId="7">
    <w:abstractNumId w:val="25"/>
  </w:num>
  <w:num w:numId="8">
    <w:abstractNumId w:val="9"/>
  </w:num>
  <w:num w:numId="9">
    <w:abstractNumId w:val="22"/>
  </w:num>
  <w:num w:numId="10">
    <w:abstractNumId w:val="17"/>
  </w:num>
  <w:num w:numId="11">
    <w:abstractNumId w:val="23"/>
  </w:num>
  <w:num w:numId="12">
    <w:abstractNumId w:val="26"/>
  </w:num>
  <w:num w:numId="13">
    <w:abstractNumId w:val="28"/>
  </w:num>
  <w:num w:numId="14">
    <w:abstractNumId w:val="2"/>
  </w:num>
  <w:num w:numId="15">
    <w:abstractNumId w:val="7"/>
  </w:num>
  <w:num w:numId="16">
    <w:abstractNumId w:val="1"/>
  </w:num>
  <w:num w:numId="17">
    <w:abstractNumId w:val="29"/>
  </w:num>
  <w:num w:numId="18">
    <w:abstractNumId w:val="13"/>
  </w:num>
  <w:num w:numId="19">
    <w:abstractNumId w:val="32"/>
  </w:num>
  <w:num w:numId="20">
    <w:abstractNumId w:val="16"/>
  </w:num>
  <w:num w:numId="21">
    <w:abstractNumId w:val="3"/>
  </w:num>
  <w:num w:numId="22">
    <w:abstractNumId w:val="6"/>
  </w:num>
  <w:num w:numId="23">
    <w:abstractNumId w:val="11"/>
  </w:num>
  <w:num w:numId="24">
    <w:abstractNumId w:val="18"/>
  </w:num>
  <w:num w:numId="25">
    <w:abstractNumId w:val="12"/>
  </w:num>
  <w:num w:numId="26">
    <w:abstractNumId w:val="27"/>
  </w:num>
  <w:num w:numId="27">
    <w:abstractNumId w:val="4"/>
  </w:num>
  <w:num w:numId="28">
    <w:abstractNumId w:val="15"/>
  </w:num>
  <w:num w:numId="29">
    <w:abstractNumId w:val="30"/>
  </w:num>
  <w:num w:numId="30">
    <w:abstractNumId w:val="5"/>
  </w:num>
  <w:num w:numId="31">
    <w:abstractNumId w:val="24"/>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1A"/>
    <w:rsid w:val="00013CD7"/>
    <w:rsid w:val="00015D69"/>
    <w:rsid w:val="00050CEE"/>
    <w:rsid w:val="00053D4D"/>
    <w:rsid w:val="00065BFD"/>
    <w:rsid w:val="00074797"/>
    <w:rsid w:val="00075E37"/>
    <w:rsid w:val="0007766D"/>
    <w:rsid w:val="000B3AD9"/>
    <w:rsid w:val="000D5D83"/>
    <w:rsid w:val="0010457F"/>
    <w:rsid w:val="001160F6"/>
    <w:rsid w:val="00121084"/>
    <w:rsid w:val="001310E4"/>
    <w:rsid w:val="00170C3A"/>
    <w:rsid w:val="001822EB"/>
    <w:rsid w:val="00185B1D"/>
    <w:rsid w:val="00197EF4"/>
    <w:rsid w:val="001D05F2"/>
    <w:rsid w:val="0023498D"/>
    <w:rsid w:val="0024619E"/>
    <w:rsid w:val="002617A4"/>
    <w:rsid w:val="002767F3"/>
    <w:rsid w:val="002826B8"/>
    <w:rsid w:val="002962B7"/>
    <w:rsid w:val="00297AE6"/>
    <w:rsid w:val="002B271B"/>
    <w:rsid w:val="002B5200"/>
    <w:rsid w:val="002B7BD2"/>
    <w:rsid w:val="002F6347"/>
    <w:rsid w:val="00301D87"/>
    <w:rsid w:val="00302CB5"/>
    <w:rsid w:val="003369CC"/>
    <w:rsid w:val="00350B95"/>
    <w:rsid w:val="003D55D6"/>
    <w:rsid w:val="003E03C6"/>
    <w:rsid w:val="003F13D7"/>
    <w:rsid w:val="00407B5A"/>
    <w:rsid w:val="00452AC7"/>
    <w:rsid w:val="00464FDB"/>
    <w:rsid w:val="004B59B2"/>
    <w:rsid w:val="004B5BB3"/>
    <w:rsid w:val="004C3C3F"/>
    <w:rsid w:val="004C557E"/>
    <w:rsid w:val="004D47AC"/>
    <w:rsid w:val="004E2D3E"/>
    <w:rsid w:val="005058A1"/>
    <w:rsid w:val="00514553"/>
    <w:rsid w:val="00530C3B"/>
    <w:rsid w:val="005338C0"/>
    <w:rsid w:val="00551EDA"/>
    <w:rsid w:val="005624C9"/>
    <w:rsid w:val="005738E0"/>
    <w:rsid w:val="0057697C"/>
    <w:rsid w:val="00597AC1"/>
    <w:rsid w:val="005A164D"/>
    <w:rsid w:val="005B64DF"/>
    <w:rsid w:val="005C3A90"/>
    <w:rsid w:val="005C4DD5"/>
    <w:rsid w:val="005D0440"/>
    <w:rsid w:val="005D66B9"/>
    <w:rsid w:val="005E0885"/>
    <w:rsid w:val="006020BE"/>
    <w:rsid w:val="00607908"/>
    <w:rsid w:val="00613C0A"/>
    <w:rsid w:val="006273AB"/>
    <w:rsid w:val="00634F82"/>
    <w:rsid w:val="00663A3C"/>
    <w:rsid w:val="006D0C1B"/>
    <w:rsid w:val="007007EA"/>
    <w:rsid w:val="007050A1"/>
    <w:rsid w:val="00736396"/>
    <w:rsid w:val="0074215C"/>
    <w:rsid w:val="00770199"/>
    <w:rsid w:val="00773E98"/>
    <w:rsid w:val="00802CF9"/>
    <w:rsid w:val="00825BC9"/>
    <w:rsid w:val="00831B04"/>
    <w:rsid w:val="00843E4D"/>
    <w:rsid w:val="00880EB5"/>
    <w:rsid w:val="008B09E3"/>
    <w:rsid w:val="009143CB"/>
    <w:rsid w:val="00933447"/>
    <w:rsid w:val="0095537D"/>
    <w:rsid w:val="00977816"/>
    <w:rsid w:val="00985E1E"/>
    <w:rsid w:val="009A05E4"/>
    <w:rsid w:val="009A6110"/>
    <w:rsid w:val="009C588F"/>
    <w:rsid w:val="009D0C83"/>
    <w:rsid w:val="009D4C51"/>
    <w:rsid w:val="009F4185"/>
    <w:rsid w:val="00A0465D"/>
    <w:rsid w:val="00A364A4"/>
    <w:rsid w:val="00A4555A"/>
    <w:rsid w:val="00A56015"/>
    <w:rsid w:val="00A74ADC"/>
    <w:rsid w:val="00AA35D1"/>
    <w:rsid w:val="00AA7B01"/>
    <w:rsid w:val="00AB1F33"/>
    <w:rsid w:val="00AC36CF"/>
    <w:rsid w:val="00AE19CE"/>
    <w:rsid w:val="00B17C06"/>
    <w:rsid w:val="00B27E1A"/>
    <w:rsid w:val="00B7356C"/>
    <w:rsid w:val="00B73C52"/>
    <w:rsid w:val="00B73F89"/>
    <w:rsid w:val="00B82472"/>
    <w:rsid w:val="00BB7DE8"/>
    <w:rsid w:val="00BD089A"/>
    <w:rsid w:val="00BE0B82"/>
    <w:rsid w:val="00BF1500"/>
    <w:rsid w:val="00BF309B"/>
    <w:rsid w:val="00C025A2"/>
    <w:rsid w:val="00C10328"/>
    <w:rsid w:val="00C1500F"/>
    <w:rsid w:val="00C50129"/>
    <w:rsid w:val="00C65824"/>
    <w:rsid w:val="00C72EF9"/>
    <w:rsid w:val="00C7322B"/>
    <w:rsid w:val="00CA7711"/>
    <w:rsid w:val="00CD09F9"/>
    <w:rsid w:val="00CF1C77"/>
    <w:rsid w:val="00D02552"/>
    <w:rsid w:val="00D12C28"/>
    <w:rsid w:val="00D15885"/>
    <w:rsid w:val="00D23A99"/>
    <w:rsid w:val="00D5077C"/>
    <w:rsid w:val="00D52934"/>
    <w:rsid w:val="00D740C3"/>
    <w:rsid w:val="00D741DA"/>
    <w:rsid w:val="00D85FB1"/>
    <w:rsid w:val="00DD3509"/>
    <w:rsid w:val="00DF3FD0"/>
    <w:rsid w:val="00E126B4"/>
    <w:rsid w:val="00E43B7B"/>
    <w:rsid w:val="00E70CD9"/>
    <w:rsid w:val="00EB3CB0"/>
    <w:rsid w:val="00EE1AE8"/>
    <w:rsid w:val="00F01309"/>
    <w:rsid w:val="00F444D3"/>
    <w:rsid w:val="00F50053"/>
    <w:rsid w:val="00F66230"/>
    <w:rsid w:val="00F714CA"/>
    <w:rsid w:val="00F93C3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0806A"/>
  <w15:docId w15:val="{CEBE7316-CF23-4943-8943-0A597E8C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D6"/>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5E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5E1E"/>
  </w:style>
  <w:style w:type="paragraph" w:styleId="Altbilgi">
    <w:name w:val="footer"/>
    <w:basedOn w:val="Normal"/>
    <w:link w:val="AltbilgiChar"/>
    <w:uiPriority w:val="99"/>
    <w:unhideWhenUsed/>
    <w:rsid w:val="00985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5E1E"/>
  </w:style>
  <w:style w:type="paragraph" w:styleId="BalonMetni">
    <w:name w:val="Balloon Text"/>
    <w:basedOn w:val="Normal"/>
    <w:link w:val="BalonMetniChar"/>
    <w:uiPriority w:val="99"/>
    <w:semiHidden/>
    <w:unhideWhenUsed/>
    <w:rsid w:val="00985E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E1E"/>
    <w:rPr>
      <w:rFonts w:ascii="Tahoma" w:hAnsi="Tahoma" w:cs="Tahoma"/>
      <w:sz w:val="16"/>
      <w:szCs w:val="16"/>
    </w:rPr>
  </w:style>
  <w:style w:type="character" w:styleId="Kpr">
    <w:name w:val="Hyperlink"/>
    <w:basedOn w:val="VarsaylanParagrafYazTipi"/>
    <w:uiPriority w:val="99"/>
    <w:unhideWhenUsed/>
    <w:rsid w:val="00985E1E"/>
    <w:rPr>
      <w:color w:val="0000FF" w:themeColor="hyperlink"/>
      <w:u w:val="single"/>
    </w:rPr>
  </w:style>
  <w:style w:type="paragraph" w:styleId="AralkYok">
    <w:name w:val="No Spacing"/>
    <w:uiPriority w:val="1"/>
    <w:qFormat/>
    <w:rsid w:val="00D12C28"/>
    <w:pPr>
      <w:spacing w:after="0" w:line="240" w:lineRule="auto"/>
    </w:pPr>
  </w:style>
  <w:style w:type="paragraph" w:styleId="ListeParagraf">
    <w:name w:val="List Paragraph"/>
    <w:basedOn w:val="Normal"/>
    <w:uiPriority w:val="34"/>
    <w:qFormat/>
    <w:rsid w:val="001310E4"/>
    <w:pPr>
      <w:ind w:left="720"/>
      <w:contextualSpacing/>
    </w:pPr>
  </w:style>
  <w:style w:type="character" w:styleId="GlVurgulama">
    <w:name w:val="Intense Emphasis"/>
    <w:uiPriority w:val="21"/>
    <w:qFormat/>
    <w:rsid w:val="003D55D6"/>
    <w:rPr>
      <w:b/>
      <w:bCs/>
      <w:i/>
      <w:iCs/>
      <w:color w:val="4F81BD" w:themeColor="accent1"/>
    </w:rPr>
  </w:style>
  <w:style w:type="paragraph" w:styleId="NormalWeb">
    <w:name w:val="Normal (Web)"/>
    <w:basedOn w:val="Normal"/>
    <w:uiPriority w:val="99"/>
    <w:unhideWhenUsed/>
    <w:rsid w:val="003D55D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3D55D6"/>
  </w:style>
  <w:style w:type="paragraph" w:customStyle="1" w:styleId="Checkbox">
    <w:name w:val="Checkbox"/>
    <w:basedOn w:val="Normal"/>
    <w:rsid w:val="00933447"/>
    <w:pPr>
      <w:spacing w:after="0" w:line="240" w:lineRule="auto"/>
      <w:ind w:left="540" w:hanging="540"/>
    </w:pPr>
    <w:rPr>
      <w:rFonts w:ascii="UB-Helvetica" w:eastAsia="Times New Roman" w:hAnsi="UB-Helvetica" w:cs="Times New Roman"/>
      <w:szCs w:val="20"/>
    </w:rPr>
  </w:style>
  <w:style w:type="paragraph" w:customStyle="1" w:styleId="p1">
    <w:name w:val="p1"/>
    <w:basedOn w:val="Normal"/>
    <w:rsid w:val="00EE1AE8"/>
    <w:pPr>
      <w:spacing w:after="0" w:line="240" w:lineRule="auto"/>
    </w:pPr>
    <w:rPr>
      <w:rFonts w:ascii="Helvetica Neue" w:eastAsiaTheme="minorHAnsi" w:hAnsi="Helvetica Neue" w:cs="Times New Roman"/>
      <w:color w:val="454545"/>
      <w:sz w:val="18"/>
      <w:szCs w:val="18"/>
      <w:lang w:val="tr-TR" w:eastAsia="tr-TR"/>
    </w:rPr>
  </w:style>
  <w:style w:type="paragraph" w:styleId="Dzeltme">
    <w:name w:val="Revision"/>
    <w:hidden/>
    <w:uiPriority w:val="99"/>
    <w:semiHidden/>
    <w:rsid w:val="00E43B7B"/>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8073">
      <w:bodyDiv w:val="1"/>
      <w:marLeft w:val="0"/>
      <w:marRight w:val="0"/>
      <w:marTop w:val="0"/>
      <w:marBottom w:val="0"/>
      <w:divBdr>
        <w:top w:val="none" w:sz="0" w:space="0" w:color="auto"/>
        <w:left w:val="none" w:sz="0" w:space="0" w:color="auto"/>
        <w:bottom w:val="none" w:sz="0" w:space="0" w:color="auto"/>
        <w:right w:val="none" w:sz="0" w:space="0" w:color="auto"/>
      </w:divBdr>
    </w:div>
    <w:div w:id="290788959">
      <w:bodyDiv w:val="1"/>
      <w:marLeft w:val="0"/>
      <w:marRight w:val="0"/>
      <w:marTop w:val="0"/>
      <w:marBottom w:val="0"/>
      <w:divBdr>
        <w:top w:val="none" w:sz="0" w:space="0" w:color="auto"/>
        <w:left w:val="none" w:sz="0" w:space="0" w:color="auto"/>
        <w:bottom w:val="none" w:sz="0" w:space="0" w:color="auto"/>
        <w:right w:val="none" w:sz="0" w:space="0" w:color="auto"/>
      </w:divBdr>
    </w:div>
    <w:div w:id="457645924">
      <w:bodyDiv w:val="1"/>
      <w:marLeft w:val="0"/>
      <w:marRight w:val="0"/>
      <w:marTop w:val="0"/>
      <w:marBottom w:val="0"/>
      <w:divBdr>
        <w:top w:val="none" w:sz="0" w:space="0" w:color="auto"/>
        <w:left w:val="none" w:sz="0" w:space="0" w:color="auto"/>
        <w:bottom w:val="none" w:sz="0" w:space="0" w:color="auto"/>
        <w:right w:val="none" w:sz="0" w:space="0" w:color="auto"/>
      </w:divBdr>
    </w:div>
    <w:div w:id="566459754">
      <w:bodyDiv w:val="1"/>
      <w:marLeft w:val="0"/>
      <w:marRight w:val="0"/>
      <w:marTop w:val="0"/>
      <w:marBottom w:val="0"/>
      <w:divBdr>
        <w:top w:val="none" w:sz="0" w:space="0" w:color="auto"/>
        <w:left w:val="none" w:sz="0" w:space="0" w:color="auto"/>
        <w:bottom w:val="none" w:sz="0" w:space="0" w:color="auto"/>
        <w:right w:val="none" w:sz="0" w:space="0" w:color="auto"/>
      </w:divBdr>
      <w:divsChild>
        <w:div w:id="1883399030">
          <w:marLeft w:val="0"/>
          <w:marRight w:val="0"/>
          <w:marTop w:val="0"/>
          <w:marBottom w:val="0"/>
          <w:divBdr>
            <w:top w:val="none" w:sz="0" w:space="0" w:color="auto"/>
            <w:left w:val="none" w:sz="0" w:space="0" w:color="auto"/>
            <w:bottom w:val="none" w:sz="0" w:space="0" w:color="auto"/>
            <w:right w:val="none" w:sz="0" w:space="0" w:color="auto"/>
          </w:divBdr>
        </w:div>
        <w:div w:id="1342123009">
          <w:marLeft w:val="0"/>
          <w:marRight w:val="0"/>
          <w:marTop w:val="0"/>
          <w:marBottom w:val="0"/>
          <w:divBdr>
            <w:top w:val="none" w:sz="0" w:space="0" w:color="auto"/>
            <w:left w:val="none" w:sz="0" w:space="0" w:color="auto"/>
            <w:bottom w:val="none" w:sz="0" w:space="0" w:color="auto"/>
            <w:right w:val="none" w:sz="0" w:space="0" w:color="auto"/>
          </w:divBdr>
        </w:div>
        <w:div w:id="709918392">
          <w:marLeft w:val="0"/>
          <w:marRight w:val="0"/>
          <w:marTop w:val="0"/>
          <w:marBottom w:val="0"/>
          <w:divBdr>
            <w:top w:val="none" w:sz="0" w:space="0" w:color="auto"/>
            <w:left w:val="none" w:sz="0" w:space="0" w:color="auto"/>
            <w:bottom w:val="none" w:sz="0" w:space="0" w:color="auto"/>
            <w:right w:val="none" w:sz="0" w:space="0" w:color="auto"/>
          </w:divBdr>
        </w:div>
        <w:div w:id="332992615">
          <w:marLeft w:val="0"/>
          <w:marRight w:val="0"/>
          <w:marTop w:val="0"/>
          <w:marBottom w:val="0"/>
          <w:divBdr>
            <w:top w:val="none" w:sz="0" w:space="0" w:color="auto"/>
            <w:left w:val="none" w:sz="0" w:space="0" w:color="auto"/>
            <w:bottom w:val="none" w:sz="0" w:space="0" w:color="auto"/>
            <w:right w:val="none" w:sz="0" w:space="0" w:color="auto"/>
          </w:divBdr>
        </w:div>
        <w:div w:id="1545559479">
          <w:marLeft w:val="0"/>
          <w:marRight w:val="0"/>
          <w:marTop w:val="0"/>
          <w:marBottom w:val="0"/>
          <w:divBdr>
            <w:top w:val="none" w:sz="0" w:space="0" w:color="auto"/>
            <w:left w:val="none" w:sz="0" w:space="0" w:color="auto"/>
            <w:bottom w:val="none" w:sz="0" w:space="0" w:color="auto"/>
            <w:right w:val="none" w:sz="0" w:space="0" w:color="auto"/>
          </w:divBdr>
        </w:div>
        <w:div w:id="1299066936">
          <w:marLeft w:val="0"/>
          <w:marRight w:val="0"/>
          <w:marTop w:val="0"/>
          <w:marBottom w:val="0"/>
          <w:divBdr>
            <w:top w:val="none" w:sz="0" w:space="0" w:color="auto"/>
            <w:left w:val="none" w:sz="0" w:space="0" w:color="auto"/>
            <w:bottom w:val="none" w:sz="0" w:space="0" w:color="auto"/>
            <w:right w:val="none" w:sz="0" w:space="0" w:color="auto"/>
          </w:divBdr>
        </w:div>
        <w:div w:id="1855415411">
          <w:marLeft w:val="0"/>
          <w:marRight w:val="0"/>
          <w:marTop w:val="0"/>
          <w:marBottom w:val="0"/>
          <w:divBdr>
            <w:top w:val="none" w:sz="0" w:space="0" w:color="auto"/>
            <w:left w:val="none" w:sz="0" w:space="0" w:color="auto"/>
            <w:bottom w:val="none" w:sz="0" w:space="0" w:color="auto"/>
            <w:right w:val="none" w:sz="0" w:space="0" w:color="auto"/>
          </w:divBdr>
        </w:div>
        <w:div w:id="730663022">
          <w:marLeft w:val="0"/>
          <w:marRight w:val="0"/>
          <w:marTop w:val="0"/>
          <w:marBottom w:val="0"/>
          <w:divBdr>
            <w:top w:val="none" w:sz="0" w:space="0" w:color="auto"/>
            <w:left w:val="none" w:sz="0" w:space="0" w:color="auto"/>
            <w:bottom w:val="none" w:sz="0" w:space="0" w:color="auto"/>
            <w:right w:val="none" w:sz="0" w:space="0" w:color="auto"/>
          </w:divBdr>
        </w:div>
        <w:div w:id="2145076992">
          <w:marLeft w:val="0"/>
          <w:marRight w:val="0"/>
          <w:marTop w:val="0"/>
          <w:marBottom w:val="0"/>
          <w:divBdr>
            <w:top w:val="none" w:sz="0" w:space="0" w:color="auto"/>
            <w:left w:val="none" w:sz="0" w:space="0" w:color="auto"/>
            <w:bottom w:val="none" w:sz="0" w:space="0" w:color="auto"/>
            <w:right w:val="none" w:sz="0" w:space="0" w:color="auto"/>
          </w:divBdr>
        </w:div>
        <w:div w:id="1587111588">
          <w:marLeft w:val="0"/>
          <w:marRight w:val="0"/>
          <w:marTop w:val="0"/>
          <w:marBottom w:val="0"/>
          <w:divBdr>
            <w:top w:val="none" w:sz="0" w:space="0" w:color="auto"/>
            <w:left w:val="none" w:sz="0" w:space="0" w:color="auto"/>
            <w:bottom w:val="none" w:sz="0" w:space="0" w:color="auto"/>
            <w:right w:val="none" w:sz="0" w:space="0" w:color="auto"/>
          </w:divBdr>
        </w:div>
        <w:div w:id="1205100869">
          <w:marLeft w:val="0"/>
          <w:marRight w:val="0"/>
          <w:marTop w:val="0"/>
          <w:marBottom w:val="0"/>
          <w:divBdr>
            <w:top w:val="none" w:sz="0" w:space="0" w:color="auto"/>
            <w:left w:val="none" w:sz="0" w:space="0" w:color="auto"/>
            <w:bottom w:val="none" w:sz="0" w:space="0" w:color="auto"/>
            <w:right w:val="none" w:sz="0" w:space="0" w:color="auto"/>
          </w:divBdr>
        </w:div>
        <w:div w:id="1109397386">
          <w:marLeft w:val="0"/>
          <w:marRight w:val="0"/>
          <w:marTop w:val="0"/>
          <w:marBottom w:val="0"/>
          <w:divBdr>
            <w:top w:val="none" w:sz="0" w:space="0" w:color="auto"/>
            <w:left w:val="none" w:sz="0" w:space="0" w:color="auto"/>
            <w:bottom w:val="none" w:sz="0" w:space="0" w:color="auto"/>
            <w:right w:val="none" w:sz="0" w:space="0" w:color="auto"/>
          </w:divBdr>
        </w:div>
      </w:divsChild>
    </w:div>
    <w:div w:id="823282718">
      <w:bodyDiv w:val="1"/>
      <w:marLeft w:val="0"/>
      <w:marRight w:val="0"/>
      <w:marTop w:val="0"/>
      <w:marBottom w:val="0"/>
      <w:divBdr>
        <w:top w:val="none" w:sz="0" w:space="0" w:color="auto"/>
        <w:left w:val="none" w:sz="0" w:space="0" w:color="auto"/>
        <w:bottom w:val="none" w:sz="0" w:space="0" w:color="auto"/>
        <w:right w:val="none" w:sz="0" w:space="0" w:color="auto"/>
      </w:divBdr>
    </w:div>
    <w:div w:id="871302603">
      <w:bodyDiv w:val="1"/>
      <w:marLeft w:val="0"/>
      <w:marRight w:val="0"/>
      <w:marTop w:val="0"/>
      <w:marBottom w:val="0"/>
      <w:divBdr>
        <w:top w:val="none" w:sz="0" w:space="0" w:color="auto"/>
        <w:left w:val="none" w:sz="0" w:space="0" w:color="auto"/>
        <w:bottom w:val="none" w:sz="0" w:space="0" w:color="auto"/>
        <w:right w:val="none" w:sz="0" w:space="0" w:color="auto"/>
      </w:divBdr>
      <w:divsChild>
        <w:div w:id="85357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1627">
      <w:bodyDiv w:val="1"/>
      <w:marLeft w:val="0"/>
      <w:marRight w:val="0"/>
      <w:marTop w:val="0"/>
      <w:marBottom w:val="0"/>
      <w:divBdr>
        <w:top w:val="none" w:sz="0" w:space="0" w:color="auto"/>
        <w:left w:val="none" w:sz="0" w:space="0" w:color="auto"/>
        <w:bottom w:val="none" w:sz="0" w:space="0" w:color="auto"/>
        <w:right w:val="none" w:sz="0" w:space="0" w:color="auto"/>
      </w:divBdr>
    </w:div>
    <w:div w:id="1683121514">
      <w:bodyDiv w:val="1"/>
      <w:marLeft w:val="0"/>
      <w:marRight w:val="0"/>
      <w:marTop w:val="0"/>
      <w:marBottom w:val="0"/>
      <w:divBdr>
        <w:top w:val="none" w:sz="0" w:space="0" w:color="auto"/>
        <w:left w:val="none" w:sz="0" w:space="0" w:color="auto"/>
        <w:bottom w:val="none" w:sz="0" w:space="0" w:color="auto"/>
        <w:right w:val="none" w:sz="0" w:space="0" w:color="auto"/>
      </w:divBdr>
    </w:div>
    <w:div w:id="2086758325">
      <w:bodyDiv w:val="1"/>
      <w:marLeft w:val="0"/>
      <w:marRight w:val="0"/>
      <w:marTop w:val="0"/>
      <w:marBottom w:val="0"/>
      <w:divBdr>
        <w:top w:val="none" w:sz="0" w:space="0" w:color="auto"/>
        <w:left w:val="none" w:sz="0" w:space="0" w:color="auto"/>
        <w:bottom w:val="none" w:sz="0" w:space="0" w:color="auto"/>
        <w:right w:val="none" w:sz="0" w:space="0" w:color="auto"/>
      </w:divBdr>
      <w:divsChild>
        <w:div w:id="38726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2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4929">
      <w:bodyDiv w:val="1"/>
      <w:marLeft w:val="0"/>
      <w:marRight w:val="0"/>
      <w:marTop w:val="0"/>
      <w:marBottom w:val="0"/>
      <w:divBdr>
        <w:top w:val="none" w:sz="0" w:space="0" w:color="auto"/>
        <w:left w:val="none" w:sz="0" w:space="0" w:color="auto"/>
        <w:bottom w:val="none" w:sz="0" w:space="0" w:color="auto"/>
        <w:right w:val="none" w:sz="0" w:space="0" w:color="auto"/>
      </w:divBdr>
      <w:divsChild>
        <w:div w:id="738403916">
          <w:marLeft w:val="0"/>
          <w:marRight w:val="0"/>
          <w:marTop w:val="0"/>
          <w:marBottom w:val="0"/>
          <w:divBdr>
            <w:top w:val="none" w:sz="0" w:space="0" w:color="auto"/>
            <w:left w:val="none" w:sz="0" w:space="0" w:color="auto"/>
            <w:bottom w:val="none" w:sz="0" w:space="0" w:color="auto"/>
            <w:right w:val="none" w:sz="0" w:space="0" w:color="auto"/>
          </w:divBdr>
          <w:divsChild>
            <w:div w:id="1187986167">
              <w:marLeft w:val="0"/>
              <w:marRight w:val="0"/>
              <w:marTop w:val="0"/>
              <w:marBottom w:val="0"/>
              <w:divBdr>
                <w:top w:val="none" w:sz="0" w:space="0" w:color="auto"/>
                <w:left w:val="none" w:sz="0" w:space="0" w:color="auto"/>
                <w:bottom w:val="none" w:sz="0" w:space="0" w:color="auto"/>
                <w:right w:val="none" w:sz="0" w:space="0" w:color="auto"/>
              </w:divBdr>
            </w:div>
          </w:divsChild>
        </w:div>
        <w:div w:id="147039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5A22-122F-4952-947A-3DEE69E8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656</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Toshiba</cp:lastModifiedBy>
  <cp:revision>10</cp:revision>
  <cp:lastPrinted>2013-12-23T16:24:00Z</cp:lastPrinted>
  <dcterms:created xsi:type="dcterms:W3CDTF">2019-01-15T14:08:00Z</dcterms:created>
  <dcterms:modified xsi:type="dcterms:W3CDTF">2019-01-22T15:35:00Z</dcterms:modified>
</cp:coreProperties>
</file>