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54B" w:rsidRPr="00C55D38" w:rsidRDefault="0098154B" w:rsidP="0098154B">
      <w:pPr>
        <w:rPr>
          <w:rFonts w:ascii="Times New Roman" w:hAnsi="Times New Roman" w:cs="Times New Roman"/>
          <w:b/>
          <w:bCs/>
          <w:sz w:val="24"/>
          <w:szCs w:val="24"/>
        </w:rPr>
      </w:pPr>
      <w:r w:rsidRPr="00C55D38">
        <w:rPr>
          <w:rFonts w:ascii="Times New Roman" w:hAnsi="Times New Roman" w:cs="Times New Roman"/>
          <w:b/>
          <w:bCs/>
          <w:sz w:val="24"/>
          <w:szCs w:val="24"/>
        </w:rPr>
        <w:t>“HUKUKA UYGUN, HAKLI OLDUĞUMUZ BİR HAREKÂT”</w:t>
      </w:r>
    </w:p>
    <w:p w:rsidR="00C55D38" w:rsidRPr="00C55D38" w:rsidRDefault="00C55D38" w:rsidP="0098154B">
      <w:pPr>
        <w:rPr>
          <w:rFonts w:ascii="Times New Roman" w:hAnsi="Times New Roman" w:cs="Times New Roman"/>
          <w:sz w:val="24"/>
          <w:szCs w:val="24"/>
        </w:rPr>
      </w:pPr>
      <w:r>
        <w:rPr>
          <w:rFonts w:ascii="Times New Roman" w:hAnsi="Times New Roman" w:cs="Times New Roman"/>
          <w:sz w:val="24"/>
          <w:szCs w:val="24"/>
        </w:rPr>
        <w:t xml:space="preserve">İstinye Üniversitesi </w:t>
      </w:r>
      <w:r w:rsidR="00ED25A0">
        <w:rPr>
          <w:rFonts w:ascii="Times New Roman" w:hAnsi="Times New Roman" w:cs="Times New Roman"/>
          <w:sz w:val="24"/>
          <w:szCs w:val="24"/>
        </w:rPr>
        <w:t>EPAM Koordinatörü, Köşe</w:t>
      </w:r>
      <w:r w:rsidR="0098154B" w:rsidRPr="00C55D38">
        <w:rPr>
          <w:rFonts w:ascii="Times New Roman" w:hAnsi="Times New Roman" w:cs="Times New Roman"/>
          <w:sz w:val="24"/>
          <w:szCs w:val="24"/>
        </w:rPr>
        <w:t xml:space="preserve"> Yazar</w:t>
      </w:r>
      <w:r w:rsidR="00ED25A0">
        <w:rPr>
          <w:rFonts w:ascii="Times New Roman" w:hAnsi="Times New Roman" w:cs="Times New Roman"/>
          <w:sz w:val="24"/>
          <w:szCs w:val="24"/>
        </w:rPr>
        <w:t>ı</w:t>
      </w:r>
      <w:r w:rsidR="0098154B" w:rsidRPr="00C55D38">
        <w:rPr>
          <w:rFonts w:ascii="Times New Roman" w:hAnsi="Times New Roman" w:cs="Times New Roman"/>
          <w:sz w:val="24"/>
          <w:szCs w:val="24"/>
        </w:rPr>
        <w:t xml:space="preserve"> İdris </w:t>
      </w:r>
      <w:proofErr w:type="spellStart"/>
      <w:r w:rsidR="0098154B" w:rsidRPr="00C55D38">
        <w:rPr>
          <w:rFonts w:ascii="Times New Roman" w:hAnsi="Times New Roman" w:cs="Times New Roman"/>
          <w:sz w:val="24"/>
          <w:szCs w:val="24"/>
        </w:rPr>
        <w:t>Kardaş</w:t>
      </w:r>
      <w:proofErr w:type="spellEnd"/>
      <w:r w:rsidR="0098154B" w:rsidRPr="00C55D38">
        <w:rPr>
          <w:rFonts w:ascii="Times New Roman" w:hAnsi="Times New Roman" w:cs="Times New Roman"/>
          <w:sz w:val="24"/>
          <w:szCs w:val="24"/>
        </w:rPr>
        <w:t>, CRI Türk Türkiye'de Tuğçe Akkaş'ın hazırlayıp sunduğu Manşet programın</w:t>
      </w:r>
      <w:r>
        <w:rPr>
          <w:rFonts w:ascii="Times New Roman" w:hAnsi="Times New Roman" w:cs="Times New Roman"/>
          <w:sz w:val="24"/>
          <w:szCs w:val="24"/>
        </w:rPr>
        <w:t xml:space="preserve">da Barış Pınarı </w:t>
      </w:r>
      <w:proofErr w:type="spellStart"/>
      <w:r>
        <w:rPr>
          <w:rFonts w:ascii="Times New Roman" w:hAnsi="Times New Roman" w:cs="Times New Roman"/>
          <w:sz w:val="24"/>
          <w:szCs w:val="24"/>
        </w:rPr>
        <w:t>Hareketı’nı</w:t>
      </w:r>
      <w:proofErr w:type="spellEnd"/>
      <w:r>
        <w:rPr>
          <w:rFonts w:ascii="Times New Roman" w:hAnsi="Times New Roman" w:cs="Times New Roman"/>
          <w:sz w:val="24"/>
          <w:szCs w:val="24"/>
        </w:rPr>
        <w:t xml:space="preserve"> değerlendirdi.</w:t>
      </w:r>
    </w:p>
    <w:p w:rsidR="0098154B" w:rsidRPr="00C55D38" w:rsidRDefault="0098154B" w:rsidP="0098154B">
      <w:pPr>
        <w:rPr>
          <w:rFonts w:ascii="Times New Roman" w:hAnsi="Times New Roman" w:cs="Times New Roman"/>
          <w:sz w:val="24"/>
          <w:szCs w:val="24"/>
        </w:rPr>
      </w:pPr>
      <w:r w:rsidRPr="00C55D38">
        <w:rPr>
          <w:rFonts w:ascii="Times New Roman" w:hAnsi="Times New Roman" w:cs="Times New Roman"/>
          <w:sz w:val="24"/>
          <w:szCs w:val="24"/>
        </w:rPr>
        <w:t xml:space="preserve">Barış Pınarı </w:t>
      </w:r>
      <w:proofErr w:type="spellStart"/>
      <w:r w:rsidRPr="00C55D38">
        <w:rPr>
          <w:rFonts w:ascii="Times New Roman" w:hAnsi="Times New Roman" w:cs="Times New Roman"/>
          <w:sz w:val="24"/>
          <w:szCs w:val="24"/>
        </w:rPr>
        <w:t>Harekâtı’nın</w:t>
      </w:r>
      <w:proofErr w:type="spellEnd"/>
      <w:r w:rsidRPr="00C55D38">
        <w:rPr>
          <w:rFonts w:ascii="Times New Roman" w:hAnsi="Times New Roman" w:cs="Times New Roman"/>
          <w:sz w:val="24"/>
          <w:szCs w:val="24"/>
        </w:rPr>
        <w:t xml:space="preserve"> askeri boyutta başarılı olduğunu söyleyen </w:t>
      </w:r>
      <w:proofErr w:type="spellStart"/>
      <w:r w:rsidRPr="00C55D38">
        <w:rPr>
          <w:rFonts w:ascii="Times New Roman" w:hAnsi="Times New Roman" w:cs="Times New Roman"/>
          <w:sz w:val="24"/>
          <w:szCs w:val="24"/>
        </w:rPr>
        <w:t>Kardaş</w:t>
      </w:r>
      <w:proofErr w:type="spellEnd"/>
      <w:r w:rsidRPr="00C55D38">
        <w:rPr>
          <w:rFonts w:ascii="Times New Roman" w:hAnsi="Times New Roman" w:cs="Times New Roman"/>
          <w:sz w:val="24"/>
          <w:szCs w:val="24"/>
        </w:rPr>
        <w:t>, bu başarının çok önemli olduğuna dikkat çekerek “Başarı ile ilerlenmesi moralleri yükseltiyor karşıda büyük bir direnç yok. Bu tip harekâtlardaki en önemli unsurlar, moral ve motivasyondur. Halkın desteği de morali artıran bir diğer unsurdur.” dedi.</w:t>
      </w:r>
    </w:p>
    <w:p w:rsidR="00C55D38" w:rsidRPr="00C55D38" w:rsidRDefault="0098154B" w:rsidP="0098154B">
      <w:pPr>
        <w:rPr>
          <w:rFonts w:ascii="Times New Roman" w:hAnsi="Times New Roman" w:cs="Times New Roman"/>
          <w:sz w:val="24"/>
          <w:szCs w:val="24"/>
        </w:rPr>
      </w:pPr>
      <w:r w:rsidRPr="00C55D38">
        <w:rPr>
          <w:rFonts w:ascii="Times New Roman" w:hAnsi="Times New Roman" w:cs="Times New Roman"/>
          <w:sz w:val="24"/>
          <w:szCs w:val="24"/>
        </w:rPr>
        <w:t xml:space="preserve">Barış Pınarı </w:t>
      </w:r>
      <w:proofErr w:type="spellStart"/>
      <w:r w:rsidRPr="00C55D38">
        <w:rPr>
          <w:rFonts w:ascii="Times New Roman" w:hAnsi="Times New Roman" w:cs="Times New Roman"/>
          <w:sz w:val="24"/>
          <w:szCs w:val="24"/>
        </w:rPr>
        <w:t>Harekâtı’nı</w:t>
      </w:r>
      <w:proofErr w:type="spellEnd"/>
      <w:r w:rsidRPr="00C55D38">
        <w:rPr>
          <w:rFonts w:ascii="Times New Roman" w:hAnsi="Times New Roman" w:cs="Times New Roman"/>
          <w:sz w:val="24"/>
          <w:szCs w:val="24"/>
        </w:rPr>
        <w:t xml:space="preserve"> uluslararası açıdan da yorumlayan İdris </w:t>
      </w:r>
      <w:proofErr w:type="spellStart"/>
      <w:r w:rsidRPr="00C55D38">
        <w:rPr>
          <w:rFonts w:ascii="Times New Roman" w:hAnsi="Times New Roman" w:cs="Times New Roman"/>
          <w:sz w:val="24"/>
          <w:szCs w:val="24"/>
        </w:rPr>
        <w:t>Kardaş</w:t>
      </w:r>
      <w:proofErr w:type="spellEnd"/>
      <w:r w:rsidRPr="00C55D38">
        <w:rPr>
          <w:rFonts w:ascii="Times New Roman" w:hAnsi="Times New Roman" w:cs="Times New Roman"/>
          <w:sz w:val="24"/>
          <w:szCs w:val="24"/>
        </w:rPr>
        <w:t>, uluslararası toplumun bu meseleyi anlamaya başladığını belirterek 2015’ten beri devam eden YPG propagandasının uluslararası alanda Türkiye aleyhine bir süreç olduğunu ve bugün bir düzelme yaşandığını dile getirdi.</w:t>
      </w:r>
    </w:p>
    <w:p w:rsidR="0098154B" w:rsidRPr="00C55D38" w:rsidRDefault="0098154B" w:rsidP="0098154B">
      <w:pPr>
        <w:rPr>
          <w:rFonts w:ascii="Times New Roman" w:hAnsi="Times New Roman" w:cs="Times New Roman"/>
          <w:sz w:val="24"/>
          <w:szCs w:val="24"/>
        </w:rPr>
      </w:pPr>
      <w:r w:rsidRPr="00C55D38">
        <w:rPr>
          <w:rFonts w:ascii="Times New Roman" w:hAnsi="Times New Roman" w:cs="Times New Roman"/>
          <w:sz w:val="24"/>
          <w:szCs w:val="24"/>
        </w:rPr>
        <w:t xml:space="preserve">Cumhurbaşkanı Recep Tayyip Erdoğan’ın görüştüğü liderlerden ve onların tepkilerinden bu düzelmeyi anlıyoruz diyen </w:t>
      </w:r>
      <w:proofErr w:type="spellStart"/>
      <w:r w:rsidRPr="00C55D38">
        <w:rPr>
          <w:rFonts w:ascii="Times New Roman" w:hAnsi="Times New Roman" w:cs="Times New Roman"/>
          <w:sz w:val="24"/>
          <w:szCs w:val="24"/>
        </w:rPr>
        <w:t>Kardaş</w:t>
      </w:r>
      <w:proofErr w:type="spellEnd"/>
      <w:r w:rsidRPr="00C55D38">
        <w:rPr>
          <w:rFonts w:ascii="Times New Roman" w:hAnsi="Times New Roman" w:cs="Times New Roman"/>
          <w:sz w:val="24"/>
          <w:szCs w:val="24"/>
        </w:rPr>
        <w:t>, sözlerine şöyle devam etti:</w:t>
      </w:r>
    </w:p>
    <w:p w:rsidR="0098154B" w:rsidRPr="00C55D38" w:rsidRDefault="0098154B" w:rsidP="0098154B">
      <w:pPr>
        <w:rPr>
          <w:rFonts w:ascii="Times New Roman" w:hAnsi="Times New Roman" w:cs="Times New Roman"/>
          <w:sz w:val="24"/>
          <w:szCs w:val="24"/>
        </w:rPr>
      </w:pPr>
      <w:r w:rsidRPr="00C55D38">
        <w:rPr>
          <w:rFonts w:ascii="Times New Roman" w:hAnsi="Times New Roman" w:cs="Times New Roman"/>
          <w:sz w:val="24"/>
          <w:szCs w:val="24"/>
        </w:rPr>
        <w:t>“Bunu uluslararası medyanın konuyla ilgili yaptığı haberlerin dilinden okumak da mümkün. Elbette bazı direnç noktaları var, konuyla ilgili kara propaganda yapmaya çalışanlar, unsurlar, merkezler, ülkeler var ama bu çok ciddiye alınacak bir durum değil. Operasyon ilerledikçe ve başarılı gittikçe onların da yumuşayacağını düşünüyoruz. Arap Birliği’nin açıklamalarının hiçbir önemi yok bundan önce de Suriye’nin tüm kriz zamanlarında aldıkları kararların hiçbir etkisi olmadığını hatırlıyoruz.”</w:t>
      </w:r>
    </w:p>
    <w:p w:rsidR="0098154B" w:rsidRDefault="0098154B" w:rsidP="0098154B">
      <w:pPr>
        <w:rPr>
          <w:rFonts w:ascii="Times New Roman" w:hAnsi="Times New Roman" w:cs="Times New Roman"/>
          <w:sz w:val="24"/>
          <w:szCs w:val="24"/>
        </w:rPr>
      </w:pPr>
      <w:r w:rsidRPr="00C55D38">
        <w:rPr>
          <w:rFonts w:ascii="Times New Roman" w:hAnsi="Times New Roman" w:cs="Times New Roman"/>
          <w:sz w:val="24"/>
          <w:szCs w:val="24"/>
        </w:rPr>
        <w:t xml:space="preserve">Türkiye’nin meşru, uluslararası hukuka uygun kendi ve bölgenin çıkarlarını koruyacak hamleler yaptığını aktaran İdris </w:t>
      </w:r>
      <w:proofErr w:type="spellStart"/>
      <w:r w:rsidRPr="00C55D38">
        <w:rPr>
          <w:rFonts w:ascii="Times New Roman" w:hAnsi="Times New Roman" w:cs="Times New Roman"/>
          <w:sz w:val="24"/>
          <w:szCs w:val="24"/>
        </w:rPr>
        <w:t>Kardaş</w:t>
      </w:r>
      <w:proofErr w:type="spellEnd"/>
      <w:r w:rsidRPr="00C55D38">
        <w:rPr>
          <w:rFonts w:ascii="Times New Roman" w:hAnsi="Times New Roman" w:cs="Times New Roman"/>
          <w:sz w:val="24"/>
          <w:szCs w:val="24"/>
        </w:rPr>
        <w:t>, buna karşı kimin ne söylediğinin çok fazla önemi olmadığını, başarılı bir sürecin ilerlediğini ve kamu diplomasisinin de yine başarı ile sürdüğünü kaydetti.</w:t>
      </w:r>
    </w:p>
    <w:p w:rsidR="00C55D38" w:rsidRPr="00C55D38" w:rsidRDefault="00C55D38" w:rsidP="0098154B">
      <w:pPr>
        <w:rPr>
          <w:rFonts w:ascii="Times New Roman" w:hAnsi="Times New Roman" w:cs="Times New Roman"/>
          <w:b/>
          <w:bCs/>
          <w:sz w:val="24"/>
          <w:szCs w:val="24"/>
        </w:rPr>
      </w:pPr>
      <w:r w:rsidRPr="00C55D38">
        <w:rPr>
          <w:rFonts w:ascii="Times New Roman" w:hAnsi="Times New Roman" w:cs="Times New Roman"/>
          <w:b/>
          <w:bCs/>
          <w:sz w:val="24"/>
          <w:szCs w:val="24"/>
        </w:rPr>
        <w:t>Uluslararası Bir Dezenformasyon Var</w:t>
      </w:r>
    </w:p>
    <w:p w:rsidR="0098154B" w:rsidRPr="00C55D38" w:rsidRDefault="0098154B" w:rsidP="0098154B">
      <w:pPr>
        <w:rPr>
          <w:rFonts w:ascii="Times New Roman" w:hAnsi="Times New Roman" w:cs="Times New Roman"/>
          <w:sz w:val="24"/>
          <w:szCs w:val="24"/>
        </w:rPr>
      </w:pPr>
      <w:r w:rsidRPr="00C55D38">
        <w:rPr>
          <w:rFonts w:ascii="Times New Roman" w:hAnsi="Times New Roman" w:cs="Times New Roman"/>
          <w:sz w:val="24"/>
          <w:szCs w:val="24"/>
        </w:rPr>
        <w:t xml:space="preserve">Uluslararası boyutta yaşanan dezenformasyonu da değerlendiren </w:t>
      </w:r>
      <w:r w:rsidR="00C55D38">
        <w:rPr>
          <w:rFonts w:ascii="Times New Roman" w:hAnsi="Times New Roman" w:cs="Times New Roman"/>
          <w:sz w:val="24"/>
          <w:szCs w:val="24"/>
        </w:rPr>
        <w:t xml:space="preserve">İdris </w:t>
      </w:r>
      <w:proofErr w:type="spellStart"/>
      <w:r w:rsidRPr="00C55D38">
        <w:rPr>
          <w:rFonts w:ascii="Times New Roman" w:hAnsi="Times New Roman" w:cs="Times New Roman"/>
          <w:sz w:val="24"/>
          <w:szCs w:val="24"/>
        </w:rPr>
        <w:t>Kardaş</w:t>
      </w:r>
      <w:proofErr w:type="spellEnd"/>
      <w:r w:rsidR="00C55D38">
        <w:rPr>
          <w:rFonts w:ascii="Times New Roman" w:hAnsi="Times New Roman" w:cs="Times New Roman"/>
          <w:sz w:val="24"/>
          <w:szCs w:val="24"/>
        </w:rPr>
        <w:t xml:space="preserve"> CRI </w:t>
      </w:r>
      <w:proofErr w:type="spellStart"/>
      <w:r w:rsidR="00C55D38">
        <w:rPr>
          <w:rFonts w:ascii="Times New Roman" w:hAnsi="Times New Roman" w:cs="Times New Roman"/>
          <w:sz w:val="24"/>
          <w:szCs w:val="24"/>
        </w:rPr>
        <w:t>TÜRK’e</w:t>
      </w:r>
      <w:proofErr w:type="spellEnd"/>
      <w:r w:rsidR="00C55D38">
        <w:rPr>
          <w:rFonts w:ascii="Times New Roman" w:hAnsi="Times New Roman" w:cs="Times New Roman"/>
          <w:sz w:val="24"/>
          <w:szCs w:val="24"/>
        </w:rPr>
        <w:t xml:space="preserve"> yaptığı açıklamada</w:t>
      </w:r>
      <w:r w:rsidRPr="00C55D38">
        <w:rPr>
          <w:rFonts w:ascii="Times New Roman" w:hAnsi="Times New Roman" w:cs="Times New Roman"/>
          <w:sz w:val="24"/>
          <w:szCs w:val="24"/>
        </w:rPr>
        <w:t xml:space="preserve">, iletişim çağında dezenformasyonu önlemenin mümkün olmadığını ama bunun var olabileceğini bilmek gerektiğinin altını çizdi. </w:t>
      </w:r>
    </w:p>
    <w:p w:rsidR="0098154B" w:rsidRPr="00C55D38" w:rsidRDefault="0098154B" w:rsidP="0098154B">
      <w:pPr>
        <w:rPr>
          <w:rFonts w:ascii="Times New Roman" w:hAnsi="Times New Roman" w:cs="Times New Roman"/>
          <w:sz w:val="24"/>
          <w:szCs w:val="24"/>
        </w:rPr>
      </w:pPr>
      <w:r w:rsidRPr="00C55D38">
        <w:rPr>
          <w:rFonts w:ascii="Times New Roman" w:hAnsi="Times New Roman" w:cs="Times New Roman"/>
          <w:sz w:val="24"/>
          <w:szCs w:val="24"/>
        </w:rPr>
        <w:t xml:space="preserve">İdris </w:t>
      </w:r>
      <w:proofErr w:type="spellStart"/>
      <w:r w:rsidRPr="00C55D38">
        <w:rPr>
          <w:rFonts w:ascii="Times New Roman" w:hAnsi="Times New Roman" w:cs="Times New Roman"/>
          <w:sz w:val="24"/>
          <w:szCs w:val="24"/>
        </w:rPr>
        <w:t>Kardaş</w:t>
      </w:r>
      <w:proofErr w:type="spellEnd"/>
      <w:r w:rsidRPr="00C55D38">
        <w:rPr>
          <w:rFonts w:ascii="Times New Roman" w:hAnsi="Times New Roman" w:cs="Times New Roman"/>
          <w:sz w:val="24"/>
          <w:szCs w:val="24"/>
        </w:rPr>
        <w:t>, harekâtın bölgesel dengelere ve küresel ilişkilere etkisini de yorumladı.</w:t>
      </w:r>
    </w:p>
    <w:p w:rsidR="0098154B" w:rsidRDefault="0098154B" w:rsidP="0098154B">
      <w:pPr>
        <w:rPr>
          <w:rFonts w:ascii="Times New Roman" w:hAnsi="Times New Roman" w:cs="Times New Roman"/>
          <w:sz w:val="24"/>
          <w:szCs w:val="24"/>
        </w:rPr>
      </w:pPr>
      <w:r w:rsidRPr="00C55D38">
        <w:rPr>
          <w:rFonts w:ascii="Times New Roman" w:hAnsi="Times New Roman" w:cs="Times New Roman"/>
          <w:sz w:val="24"/>
          <w:szCs w:val="24"/>
        </w:rPr>
        <w:t xml:space="preserve">Etkinin zamanla görüleceğini bildiren </w:t>
      </w:r>
      <w:proofErr w:type="spellStart"/>
      <w:r w:rsidRPr="00C55D38">
        <w:rPr>
          <w:rFonts w:ascii="Times New Roman" w:hAnsi="Times New Roman" w:cs="Times New Roman"/>
          <w:sz w:val="24"/>
          <w:szCs w:val="24"/>
        </w:rPr>
        <w:t>Kardaş</w:t>
      </w:r>
      <w:proofErr w:type="spellEnd"/>
      <w:r w:rsidRPr="00C55D38">
        <w:rPr>
          <w:rFonts w:ascii="Times New Roman" w:hAnsi="Times New Roman" w:cs="Times New Roman"/>
          <w:sz w:val="24"/>
          <w:szCs w:val="24"/>
        </w:rPr>
        <w:t xml:space="preserve">, Türkiye’nin bölgesel olarak Rusya ve İran ile iyi ilişkileri olduğunu Astana üçlüsü olarak çok önemli çalışmalar ve zirveler yapıldığını, bunların sahadaki somut yansımalarının bulunduğunu anlatarak Suriye’de belli bir aşamaya gelindiğini anayasa komitesinin de bunlardan biri olduğunu dile getirdi. </w:t>
      </w:r>
    </w:p>
    <w:p w:rsidR="00ED25A0" w:rsidRPr="00ED25A0" w:rsidRDefault="00ED25A0" w:rsidP="0098154B">
      <w:pPr>
        <w:rPr>
          <w:rFonts w:ascii="Times New Roman" w:hAnsi="Times New Roman" w:cs="Times New Roman"/>
          <w:b/>
          <w:bCs/>
          <w:sz w:val="24"/>
          <w:szCs w:val="24"/>
        </w:rPr>
      </w:pPr>
      <w:r w:rsidRPr="00ED25A0">
        <w:rPr>
          <w:rFonts w:ascii="Times New Roman" w:hAnsi="Times New Roman" w:cs="Times New Roman"/>
          <w:b/>
          <w:bCs/>
          <w:sz w:val="24"/>
          <w:szCs w:val="24"/>
        </w:rPr>
        <w:t>AB’nin Yaklaşımı Çok da Önemli Değil</w:t>
      </w:r>
    </w:p>
    <w:p w:rsidR="0098154B" w:rsidRPr="00C55D38" w:rsidRDefault="0098154B" w:rsidP="0098154B">
      <w:pPr>
        <w:rPr>
          <w:rFonts w:ascii="Times New Roman" w:hAnsi="Times New Roman" w:cs="Times New Roman"/>
          <w:sz w:val="24"/>
          <w:szCs w:val="24"/>
        </w:rPr>
      </w:pPr>
      <w:r w:rsidRPr="00C55D38">
        <w:rPr>
          <w:rFonts w:ascii="Times New Roman" w:hAnsi="Times New Roman" w:cs="Times New Roman"/>
          <w:sz w:val="24"/>
          <w:szCs w:val="24"/>
        </w:rPr>
        <w:t xml:space="preserve">Rusya ve İran’ın tavrının şu ana dek Türkiye’nin lehine olduğuna dikkat çeken İdris </w:t>
      </w:r>
      <w:proofErr w:type="spellStart"/>
      <w:r w:rsidRPr="00C55D38">
        <w:rPr>
          <w:rFonts w:ascii="Times New Roman" w:hAnsi="Times New Roman" w:cs="Times New Roman"/>
          <w:sz w:val="24"/>
          <w:szCs w:val="24"/>
        </w:rPr>
        <w:t>Kardaş</w:t>
      </w:r>
      <w:proofErr w:type="spellEnd"/>
      <w:r w:rsidRPr="00C55D38">
        <w:rPr>
          <w:rFonts w:ascii="Times New Roman" w:hAnsi="Times New Roman" w:cs="Times New Roman"/>
          <w:sz w:val="24"/>
          <w:szCs w:val="24"/>
        </w:rPr>
        <w:t>, şöyle devam etti:</w:t>
      </w:r>
    </w:p>
    <w:p w:rsidR="0098154B" w:rsidRPr="00C55D38" w:rsidRDefault="0098154B" w:rsidP="0098154B">
      <w:pPr>
        <w:rPr>
          <w:rFonts w:ascii="Times New Roman" w:hAnsi="Times New Roman" w:cs="Times New Roman"/>
          <w:sz w:val="24"/>
          <w:szCs w:val="24"/>
        </w:rPr>
      </w:pPr>
      <w:r w:rsidRPr="00C55D38">
        <w:rPr>
          <w:rFonts w:ascii="Times New Roman" w:hAnsi="Times New Roman" w:cs="Times New Roman"/>
          <w:sz w:val="24"/>
          <w:szCs w:val="24"/>
        </w:rPr>
        <w:t xml:space="preserve">“Küresel ölçekte de Amerika Birleşik Devletleri’nde (ABD), </w:t>
      </w:r>
      <w:proofErr w:type="spellStart"/>
      <w:r w:rsidRPr="00C55D38">
        <w:rPr>
          <w:rFonts w:ascii="Times New Roman" w:hAnsi="Times New Roman" w:cs="Times New Roman"/>
          <w:sz w:val="24"/>
          <w:szCs w:val="24"/>
        </w:rPr>
        <w:t>Trump</w:t>
      </w:r>
      <w:proofErr w:type="spellEnd"/>
      <w:r w:rsidRPr="00C55D38">
        <w:rPr>
          <w:rFonts w:ascii="Times New Roman" w:hAnsi="Times New Roman" w:cs="Times New Roman"/>
          <w:sz w:val="24"/>
          <w:szCs w:val="24"/>
        </w:rPr>
        <w:t xml:space="preserve"> ve anti </w:t>
      </w:r>
      <w:proofErr w:type="spellStart"/>
      <w:r w:rsidRPr="00C55D38">
        <w:rPr>
          <w:rFonts w:ascii="Times New Roman" w:hAnsi="Times New Roman" w:cs="Times New Roman"/>
          <w:sz w:val="24"/>
          <w:szCs w:val="24"/>
        </w:rPr>
        <w:t>Trump</w:t>
      </w:r>
      <w:proofErr w:type="spellEnd"/>
      <w:r w:rsidRPr="00C55D38">
        <w:rPr>
          <w:rFonts w:ascii="Times New Roman" w:hAnsi="Times New Roman" w:cs="Times New Roman"/>
          <w:sz w:val="24"/>
          <w:szCs w:val="24"/>
        </w:rPr>
        <w:t xml:space="preserve"> yapıları var.  Bunlar arasındaki denge, sonucu belirleyecek. Türkiye’nin buna yapacağı bir şey yok. İki yapı, elbette Türkiye’yi ikna etmek için elinden geleni yapacaktır ama ABD seçimlerinin yaklaştığını düşünürsek kendi siyasi tartışmaları ve savaşları bu olaya yaklaşımlarını </w:t>
      </w:r>
      <w:r w:rsidRPr="00C55D38">
        <w:rPr>
          <w:rFonts w:ascii="Times New Roman" w:hAnsi="Times New Roman" w:cs="Times New Roman"/>
          <w:sz w:val="24"/>
          <w:szCs w:val="24"/>
        </w:rPr>
        <w:lastRenderedPageBreak/>
        <w:t xml:space="preserve">belirleyecek. Avrupa Birliği’nin (AB) yaklaşımı çok da önemli değil. Bölgede Fransa’nın bir miktar askeri var, özellikle de </w:t>
      </w:r>
      <w:proofErr w:type="spellStart"/>
      <w:r w:rsidRPr="00C55D38">
        <w:rPr>
          <w:rFonts w:ascii="Times New Roman" w:hAnsi="Times New Roman" w:cs="Times New Roman"/>
          <w:sz w:val="24"/>
          <w:szCs w:val="24"/>
        </w:rPr>
        <w:t>Menbiç’te</w:t>
      </w:r>
      <w:proofErr w:type="spellEnd"/>
      <w:r w:rsidRPr="00C55D38">
        <w:rPr>
          <w:rFonts w:ascii="Times New Roman" w:hAnsi="Times New Roman" w:cs="Times New Roman"/>
          <w:sz w:val="24"/>
          <w:szCs w:val="24"/>
        </w:rPr>
        <w:t xml:space="preserve">.  Milli Savunma Bakanı, bununla ilgili </w:t>
      </w:r>
      <w:proofErr w:type="spellStart"/>
      <w:r w:rsidRPr="00C55D38">
        <w:rPr>
          <w:rFonts w:ascii="Times New Roman" w:hAnsi="Times New Roman" w:cs="Times New Roman"/>
          <w:sz w:val="24"/>
          <w:szCs w:val="24"/>
        </w:rPr>
        <w:t>mevkidaşlarını</w:t>
      </w:r>
      <w:proofErr w:type="spellEnd"/>
      <w:r w:rsidRPr="00C55D38">
        <w:rPr>
          <w:rFonts w:ascii="Times New Roman" w:hAnsi="Times New Roman" w:cs="Times New Roman"/>
          <w:sz w:val="24"/>
          <w:szCs w:val="24"/>
        </w:rPr>
        <w:t xml:space="preserve"> bilgilendirdi. Unsurlarla karşılaşmayalım, zarar gelmesin diye muhtemelen bir koordinasyon içinde olacaklar. İngiltere’nin yaklaşımın olumlu olduğunu da cumhurbaşkanı söyledi. Uluslararası meşruiyetimiz var, hukuka uygun, haklı olduğumuz bir harekât. Belli bir noktaya kadar direnseler de siz bu işe başladığınız andan itibaren çok da bir şey yapamayacaklardır, engel olmaya çalışmayacakladır.”</w:t>
      </w:r>
    </w:p>
    <w:p w:rsidR="0098154B" w:rsidRPr="00C55D38" w:rsidRDefault="0098154B" w:rsidP="0098154B">
      <w:pPr>
        <w:rPr>
          <w:rFonts w:ascii="Times New Roman" w:hAnsi="Times New Roman" w:cs="Times New Roman"/>
          <w:sz w:val="24"/>
          <w:szCs w:val="24"/>
        </w:rPr>
      </w:pPr>
    </w:p>
    <w:p w:rsidR="0098154B" w:rsidRPr="00C55D38" w:rsidRDefault="0098154B" w:rsidP="0098154B">
      <w:pPr>
        <w:rPr>
          <w:rFonts w:ascii="Times New Roman" w:hAnsi="Times New Roman" w:cs="Times New Roman"/>
          <w:sz w:val="24"/>
          <w:szCs w:val="24"/>
        </w:rPr>
      </w:pPr>
    </w:p>
    <w:p w:rsidR="0098154B" w:rsidRPr="00C55D38" w:rsidRDefault="0098154B" w:rsidP="0098154B">
      <w:pPr>
        <w:rPr>
          <w:rFonts w:ascii="Times New Roman" w:hAnsi="Times New Roman" w:cs="Times New Roman"/>
          <w:sz w:val="24"/>
          <w:szCs w:val="24"/>
        </w:rPr>
      </w:pPr>
    </w:p>
    <w:p w:rsidR="0098154B" w:rsidRPr="00C55D38" w:rsidRDefault="0098154B" w:rsidP="0098154B">
      <w:pPr>
        <w:rPr>
          <w:rFonts w:ascii="Times New Roman" w:hAnsi="Times New Roman" w:cs="Times New Roman"/>
          <w:sz w:val="24"/>
          <w:szCs w:val="24"/>
        </w:rPr>
      </w:pPr>
      <w:bookmarkStart w:id="0" w:name="_GoBack"/>
      <w:bookmarkEnd w:id="0"/>
    </w:p>
    <w:p w:rsidR="0098154B" w:rsidRPr="00C55D38" w:rsidRDefault="0098154B" w:rsidP="0098154B">
      <w:pPr>
        <w:rPr>
          <w:rFonts w:ascii="Times New Roman" w:hAnsi="Times New Roman" w:cs="Times New Roman"/>
          <w:sz w:val="24"/>
          <w:szCs w:val="24"/>
        </w:rPr>
      </w:pPr>
    </w:p>
    <w:p w:rsidR="0098154B" w:rsidRPr="00C55D38" w:rsidRDefault="0098154B" w:rsidP="0098154B">
      <w:pPr>
        <w:rPr>
          <w:rFonts w:ascii="Times New Roman" w:hAnsi="Times New Roman" w:cs="Times New Roman"/>
          <w:sz w:val="24"/>
          <w:szCs w:val="24"/>
        </w:rPr>
      </w:pPr>
    </w:p>
    <w:p w:rsidR="0098154B" w:rsidRPr="00C55D38" w:rsidRDefault="0098154B" w:rsidP="0098154B">
      <w:pPr>
        <w:rPr>
          <w:rFonts w:ascii="Times New Roman" w:hAnsi="Times New Roman" w:cs="Times New Roman"/>
          <w:sz w:val="24"/>
          <w:szCs w:val="24"/>
        </w:rPr>
      </w:pPr>
    </w:p>
    <w:p w:rsidR="0098154B" w:rsidRPr="00C55D38" w:rsidRDefault="0098154B" w:rsidP="0098154B">
      <w:pPr>
        <w:rPr>
          <w:rFonts w:ascii="Times New Roman" w:hAnsi="Times New Roman" w:cs="Times New Roman"/>
          <w:sz w:val="24"/>
          <w:szCs w:val="24"/>
        </w:rPr>
      </w:pPr>
    </w:p>
    <w:p w:rsidR="0098154B" w:rsidRPr="00C55D38" w:rsidRDefault="0098154B" w:rsidP="0098154B">
      <w:pPr>
        <w:rPr>
          <w:rFonts w:ascii="Times New Roman" w:hAnsi="Times New Roman" w:cs="Times New Roman"/>
          <w:sz w:val="24"/>
          <w:szCs w:val="24"/>
        </w:rPr>
      </w:pPr>
    </w:p>
    <w:p w:rsidR="008E28EA" w:rsidRPr="00C55D38" w:rsidRDefault="008E28EA">
      <w:pPr>
        <w:rPr>
          <w:rFonts w:ascii="Times New Roman" w:hAnsi="Times New Roman" w:cs="Times New Roman"/>
          <w:sz w:val="24"/>
          <w:szCs w:val="24"/>
        </w:rPr>
      </w:pPr>
    </w:p>
    <w:sectPr w:rsidR="008E28EA" w:rsidRPr="00C55D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54B"/>
    <w:rsid w:val="008E28EA"/>
    <w:rsid w:val="0098154B"/>
    <w:rsid w:val="00C55D38"/>
    <w:rsid w:val="00ED25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344A6"/>
  <w15:chartTrackingRefBased/>
  <w15:docId w15:val="{52726FD7-5ADD-4414-8D04-06DFD8E1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154B"/>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11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3031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Michael Kuyucu</cp:lastModifiedBy>
  <cp:revision>3</cp:revision>
  <dcterms:created xsi:type="dcterms:W3CDTF">2019-10-16T20:18:00Z</dcterms:created>
  <dcterms:modified xsi:type="dcterms:W3CDTF">2019-10-16T20:20:00Z</dcterms:modified>
</cp:coreProperties>
</file>