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FF" w:rsidRPr="005033D8" w:rsidRDefault="008921FF" w:rsidP="004378A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033D8">
        <w:rPr>
          <w:rFonts w:ascii="Times New Roman" w:hAnsi="Times New Roman" w:cs="Times New Roman"/>
          <w:b/>
          <w:sz w:val="28"/>
          <w:szCs w:val="24"/>
        </w:rPr>
        <w:t>BASIN BÜLTENİ</w:t>
      </w:r>
    </w:p>
    <w:p w:rsidR="008921FF" w:rsidRPr="005033D8" w:rsidRDefault="008921FF" w:rsidP="00437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A4E71" w:rsidRPr="001C0214" w:rsidRDefault="002E330D" w:rsidP="001C0214">
      <w:pPr>
        <w:spacing w:after="0" w:line="240" w:lineRule="auto"/>
        <w:ind w:left="849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15.03</w:t>
      </w:r>
      <w:r w:rsidR="008921FF" w:rsidRPr="005033D8">
        <w:rPr>
          <w:rFonts w:ascii="Times New Roman" w:hAnsi="Times New Roman" w:cs="Times New Roman"/>
          <w:b/>
          <w:sz w:val="28"/>
          <w:szCs w:val="24"/>
        </w:rPr>
        <w:t>.</w:t>
      </w:r>
      <w:r w:rsidR="00F972EE">
        <w:rPr>
          <w:rFonts w:ascii="Times New Roman" w:hAnsi="Times New Roman" w:cs="Times New Roman"/>
          <w:b/>
          <w:sz w:val="28"/>
          <w:szCs w:val="24"/>
        </w:rPr>
        <w:t>2019</w:t>
      </w:r>
    </w:p>
    <w:p w:rsidR="00E578A7" w:rsidRDefault="00E578A7" w:rsidP="002E330D">
      <w:pPr>
        <w:spacing w:after="0" w:line="240" w:lineRule="auto"/>
        <w:rPr>
          <w:rFonts w:ascii="Calibri" w:eastAsia="Calibri" w:hAnsi="Calibri" w:cs="Times New Roman"/>
          <w:b/>
          <w:sz w:val="24"/>
          <w:lang w:eastAsia="en-US"/>
        </w:rPr>
      </w:pPr>
    </w:p>
    <w:p w:rsidR="002E330D" w:rsidRDefault="00E578A7" w:rsidP="002E330D">
      <w:pPr>
        <w:spacing w:after="0" w:line="240" w:lineRule="auto"/>
        <w:rPr>
          <w:rFonts w:ascii="Calibri" w:eastAsia="Calibri" w:hAnsi="Calibri" w:cs="Times New Roman"/>
          <w:b/>
          <w:sz w:val="24"/>
          <w:lang w:eastAsia="en-US"/>
        </w:rPr>
      </w:pPr>
      <w:bookmarkStart w:id="0" w:name="_GoBack"/>
      <w:r>
        <w:rPr>
          <w:rFonts w:ascii="Calibri" w:eastAsia="Calibri" w:hAnsi="Calibri" w:cs="Times New Roman"/>
          <w:b/>
          <w:sz w:val="24"/>
          <w:lang w:eastAsia="en-US"/>
        </w:rPr>
        <w:t>KÖY OKULLARI 5 YILDA</w:t>
      </w:r>
      <w:r w:rsidR="002E330D" w:rsidRPr="002E330D">
        <w:rPr>
          <w:rFonts w:ascii="Calibri" w:eastAsia="Calibri" w:hAnsi="Calibri" w:cs="Times New Roman"/>
          <w:b/>
          <w:sz w:val="24"/>
          <w:lang w:eastAsia="en-US"/>
        </w:rPr>
        <w:t xml:space="preserve"> </w:t>
      </w:r>
      <w:r w:rsidR="00EC5CE5">
        <w:rPr>
          <w:rFonts w:ascii="Calibri" w:eastAsia="Calibri" w:hAnsi="Calibri" w:cs="Times New Roman"/>
          <w:b/>
          <w:sz w:val="24"/>
          <w:lang w:eastAsia="en-US"/>
        </w:rPr>
        <w:t>45 BİN</w:t>
      </w:r>
      <w:r w:rsidR="002E330D" w:rsidRPr="002E330D">
        <w:rPr>
          <w:rFonts w:ascii="Calibri" w:eastAsia="Calibri" w:hAnsi="Calibri" w:cs="Times New Roman"/>
          <w:b/>
          <w:sz w:val="24"/>
          <w:lang w:eastAsia="en-US"/>
        </w:rPr>
        <w:t xml:space="preserve"> </w:t>
      </w:r>
      <w:r>
        <w:rPr>
          <w:rFonts w:ascii="Calibri" w:eastAsia="Calibri" w:hAnsi="Calibri" w:cs="Times New Roman"/>
          <w:b/>
          <w:sz w:val="24"/>
          <w:lang w:eastAsia="en-US"/>
        </w:rPr>
        <w:t>KİTABA KAVUŞTU</w:t>
      </w:r>
    </w:p>
    <w:p w:rsidR="00E578A7" w:rsidRPr="002E330D" w:rsidRDefault="00E578A7" w:rsidP="002E330D">
      <w:pPr>
        <w:spacing w:after="0" w:line="240" w:lineRule="auto"/>
        <w:rPr>
          <w:rFonts w:ascii="Calibri" w:eastAsia="Calibri" w:hAnsi="Calibri" w:cs="Times New Roman"/>
          <w:b/>
          <w:sz w:val="24"/>
          <w:lang w:eastAsia="en-US"/>
        </w:rPr>
      </w:pPr>
      <w:r>
        <w:rPr>
          <w:rFonts w:ascii="Calibri" w:eastAsia="Calibri" w:hAnsi="Calibri" w:cs="Times New Roman"/>
          <w:b/>
          <w:sz w:val="24"/>
          <w:lang w:eastAsia="en-US"/>
        </w:rPr>
        <w:t>UEDAŞ KÜTÜPHANELERİ KÖY ÇOCUKLARININ UMUDU OLDU</w:t>
      </w:r>
    </w:p>
    <w:p w:rsidR="002E330D" w:rsidRPr="002E330D" w:rsidRDefault="002E330D" w:rsidP="002E330D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E578A7" w:rsidRDefault="002E330D" w:rsidP="002E330D">
      <w:pPr>
        <w:spacing w:after="0" w:line="240" w:lineRule="auto"/>
        <w:rPr>
          <w:rFonts w:ascii="Calibri" w:eastAsia="Calibri" w:hAnsi="Calibri" w:cs="Times New Roman"/>
          <w:b/>
          <w:sz w:val="24"/>
          <w:lang w:eastAsia="en-US"/>
        </w:rPr>
      </w:pPr>
      <w:r w:rsidRPr="00E578A7">
        <w:rPr>
          <w:rFonts w:ascii="Calibri" w:eastAsia="Calibri" w:hAnsi="Calibri" w:cs="Times New Roman"/>
          <w:b/>
          <w:sz w:val="24"/>
          <w:lang w:eastAsia="en-US"/>
        </w:rPr>
        <w:t xml:space="preserve">UEDAŞ, </w:t>
      </w:r>
      <w:r w:rsidR="00E578A7" w:rsidRPr="00E578A7">
        <w:rPr>
          <w:rFonts w:ascii="Calibri" w:eastAsia="Calibri" w:hAnsi="Calibri" w:cs="Times New Roman"/>
          <w:b/>
          <w:sz w:val="24"/>
          <w:lang w:eastAsia="en-US"/>
        </w:rPr>
        <w:t>2014 yılından itibaren aralıksız sürdürdüğü “</w:t>
      </w:r>
      <w:proofErr w:type="spellStart"/>
      <w:r w:rsidR="00E578A7" w:rsidRPr="00E578A7">
        <w:rPr>
          <w:rFonts w:ascii="Calibri" w:eastAsia="Calibri" w:hAnsi="Calibri" w:cs="Times New Roman"/>
          <w:b/>
          <w:sz w:val="24"/>
          <w:lang w:eastAsia="en-US"/>
        </w:rPr>
        <w:t>Bi</w:t>
      </w:r>
      <w:proofErr w:type="spellEnd"/>
      <w:r w:rsidR="00E578A7" w:rsidRPr="00E578A7">
        <w:rPr>
          <w:rFonts w:ascii="Calibri" w:eastAsia="Calibri" w:hAnsi="Calibri" w:cs="Times New Roman"/>
          <w:b/>
          <w:sz w:val="24"/>
          <w:lang w:eastAsia="en-US"/>
        </w:rPr>
        <w:t xml:space="preserve"> Kitap Daha Aydınlık </w:t>
      </w:r>
      <w:proofErr w:type="spellStart"/>
      <w:r w:rsidR="00E578A7" w:rsidRPr="00E578A7">
        <w:rPr>
          <w:rFonts w:ascii="Calibri" w:eastAsia="Calibri" w:hAnsi="Calibri" w:cs="Times New Roman"/>
          <w:b/>
          <w:sz w:val="24"/>
          <w:lang w:eastAsia="en-US"/>
        </w:rPr>
        <w:t>Bi</w:t>
      </w:r>
      <w:proofErr w:type="spellEnd"/>
      <w:r w:rsidR="00E578A7" w:rsidRPr="00E578A7">
        <w:rPr>
          <w:rFonts w:ascii="Calibri" w:eastAsia="Calibri" w:hAnsi="Calibri" w:cs="Times New Roman"/>
          <w:b/>
          <w:sz w:val="24"/>
          <w:lang w:eastAsia="en-US"/>
        </w:rPr>
        <w:t xml:space="preserve"> Hayat” projesiyle, 5 yılda 45 bin kitabı köy okullarına bağışlayarak fırsat eşitliği yaratılmasına katkı sağladı. </w:t>
      </w:r>
    </w:p>
    <w:p w:rsidR="00E578A7" w:rsidRDefault="00E578A7" w:rsidP="002E330D">
      <w:pPr>
        <w:spacing w:after="0" w:line="240" w:lineRule="auto"/>
        <w:rPr>
          <w:rFonts w:ascii="Calibri" w:eastAsia="Calibri" w:hAnsi="Calibri" w:cs="Times New Roman"/>
          <w:b/>
          <w:sz w:val="24"/>
          <w:lang w:eastAsia="en-US"/>
        </w:rPr>
      </w:pPr>
    </w:p>
    <w:p w:rsidR="00E578A7" w:rsidRPr="00E578A7" w:rsidRDefault="00E578A7" w:rsidP="002E330D">
      <w:pPr>
        <w:spacing w:after="0" w:line="240" w:lineRule="auto"/>
        <w:rPr>
          <w:rFonts w:ascii="Calibri" w:eastAsia="Calibri" w:hAnsi="Calibri" w:cs="Times New Roman"/>
          <w:b/>
          <w:sz w:val="24"/>
          <w:lang w:eastAsia="en-US"/>
        </w:rPr>
      </w:pPr>
      <w:r w:rsidRPr="00E578A7">
        <w:rPr>
          <w:rFonts w:ascii="Calibri" w:eastAsia="Calibri" w:hAnsi="Calibri" w:cs="Times New Roman"/>
          <w:b/>
          <w:sz w:val="24"/>
          <w:lang w:eastAsia="en-US"/>
        </w:rPr>
        <w:t xml:space="preserve">Bursa’nın Mustafakemalpaşa İlçesindeki Güllüce Köyü İlkokulu’na kütüphane kuran UEDAŞ, içerisinde çocuk ve gençlik klasiklerinin yer aldığı 1300 kitabı öğrencilerin kullanımına sundu. </w:t>
      </w:r>
    </w:p>
    <w:p w:rsidR="002E330D" w:rsidRPr="002E330D" w:rsidRDefault="002E330D" w:rsidP="002E330D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EC5CE5" w:rsidRDefault="002E330D" w:rsidP="002E330D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  <w:r w:rsidRPr="00EC5CE5">
        <w:rPr>
          <w:rFonts w:ascii="Calibri" w:eastAsia="Calibri" w:hAnsi="Calibri" w:cs="Times New Roman"/>
          <w:sz w:val="24"/>
          <w:lang w:eastAsia="en-US"/>
        </w:rPr>
        <w:t>Enerji sektörünün öncü şirketlerinden Limak Enerji Grubu bünyesinde faaliyetlerini sürdüren Uludağ Elektrik Dağıtım Anonim Şirketi (UEDAŞ)</w:t>
      </w:r>
      <w:r w:rsidR="00C24033">
        <w:rPr>
          <w:rFonts w:ascii="Calibri" w:eastAsia="Calibri" w:hAnsi="Calibri" w:cs="Times New Roman"/>
          <w:sz w:val="24"/>
          <w:lang w:eastAsia="en-US"/>
        </w:rPr>
        <w:t>,</w:t>
      </w:r>
      <w:r w:rsidRPr="00EC5CE5">
        <w:rPr>
          <w:rFonts w:ascii="Calibri" w:eastAsia="Calibri" w:hAnsi="Calibri" w:cs="Times New Roman"/>
          <w:sz w:val="24"/>
          <w:lang w:eastAsia="en-US"/>
        </w:rPr>
        <w:t xml:space="preserve"> çocukların ve gençlerin geleceğe umutlu bakabilmeleri için eğitim faaliyetlerine desteklerini sürdürüyor. </w:t>
      </w:r>
      <w:r w:rsidR="00EC5CE5">
        <w:rPr>
          <w:rFonts w:ascii="Calibri" w:eastAsia="Calibri" w:hAnsi="Calibri" w:cs="Times New Roman"/>
          <w:sz w:val="24"/>
          <w:lang w:eastAsia="en-US"/>
        </w:rPr>
        <w:t>S</w:t>
      </w:r>
      <w:r w:rsidRPr="00EC5CE5">
        <w:rPr>
          <w:rFonts w:ascii="Calibri" w:eastAsia="Calibri" w:hAnsi="Calibri" w:cs="Times New Roman"/>
          <w:sz w:val="24"/>
          <w:lang w:eastAsia="en-US"/>
        </w:rPr>
        <w:t>ürdürülebilir sosyal sorumluluk projeleri arasında yer alan “</w:t>
      </w:r>
      <w:proofErr w:type="spellStart"/>
      <w:r w:rsidRPr="00EC5CE5">
        <w:rPr>
          <w:rFonts w:ascii="Calibri" w:eastAsia="Calibri" w:hAnsi="Calibri" w:cs="Times New Roman"/>
          <w:sz w:val="24"/>
          <w:lang w:eastAsia="en-US"/>
        </w:rPr>
        <w:t>Bi</w:t>
      </w:r>
      <w:proofErr w:type="spellEnd"/>
      <w:r w:rsidRPr="00EC5CE5">
        <w:rPr>
          <w:rFonts w:ascii="Calibri" w:eastAsia="Calibri" w:hAnsi="Calibri" w:cs="Times New Roman"/>
          <w:sz w:val="24"/>
          <w:lang w:eastAsia="en-US"/>
        </w:rPr>
        <w:t xml:space="preserve"> Kitap Daha Aydınlık </w:t>
      </w:r>
      <w:proofErr w:type="spellStart"/>
      <w:r w:rsidRPr="00EC5CE5">
        <w:rPr>
          <w:rFonts w:ascii="Calibri" w:eastAsia="Calibri" w:hAnsi="Calibri" w:cs="Times New Roman"/>
          <w:sz w:val="24"/>
          <w:lang w:eastAsia="en-US"/>
        </w:rPr>
        <w:t>Bi</w:t>
      </w:r>
      <w:proofErr w:type="spellEnd"/>
      <w:r w:rsidRPr="00EC5CE5">
        <w:rPr>
          <w:rFonts w:ascii="Calibri" w:eastAsia="Calibri" w:hAnsi="Calibri" w:cs="Times New Roman"/>
          <w:sz w:val="24"/>
          <w:lang w:eastAsia="en-US"/>
        </w:rPr>
        <w:t xml:space="preserve"> Hayat” projesiyle köy okullarına destek olan</w:t>
      </w:r>
      <w:r w:rsidR="00EC5CE5">
        <w:rPr>
          <w:rFonts w:ascii="Calibri" w:eastAsia="Calibri" w:hAnsi="Calibri" w:cs="Times New Roman"/>
          <w:sz w:val="24"/>
          <w:lang w:eastAsia="en-US"/>
        </w:rPr>
        <w:t xml:space="preserve"> UEDAŞ, proje</w:t>
      </w:r>
      <w:r w:rsidR="00EC5CE5">
        <w:rPr>
          <w:rFonts w:ascii="Calibri" w:eastAsia="Calibri" w:hAnsi="Calibri" w:cs="Times New Roman"/>
          <w:sz w:val="24"/>
          <w:szCs w:val="24"/>
          <w:lang w:eastAsia="en-US"/>
        </w:rPr>
        <w:t xml:space="preserve"> kapsamında</w:t>
      </w:r>
      <w:r w:rsidR="00EC5CE5" w:rsidRPr="00EC5CE5">
        <w:rPr>
          <w:rFonts w:ascii="Calibri" w:eastAsia="Calibri" w:hAnsi="Calibri" w:cs="Times New Roman"/>
          <w:sz w:val="24"/>
          <w:szCs w:val="24"/>
          <w:lang w:eastAsia="en-US"/>
        </w:rPr>
        <w:t xml:space="preserve"> bugüne kadar 19</w:t>
      </w:r>
      <w:r w:rsidR="00EC5CE5">
        <w:rPr>
          <w:rFonts w:ascii="Calibri" w:eastAsia="Calibri" w:hAnsi="Calibri" w:cs="Times New Roman"/>
          <w:sz w:val="24"/>
          <w:szCs w:val="24"/>
          <w:lang w:eastAsia="en-US"/>
        </w:rPr>
        <w:t xml:space="preserve"> köy okulunu </w:t>
      </w:r>
      <w:r w:rsidR="00EC5CE5" w:rsidRPr="00EC5CE5">
        <w:rPr>
          <w:rFonts w:ascii="Calibri" w:eastAsia="Calibri" w:hAnsi="Calibri" w:cs="Times New Roman"/>
          <w:sz w:val="24"/>
          <w:szCs w:val="24"/>
          <w:lang w:eastAsia="en-US"/>
        </w:rPr>
        <w:t xml:space="preserve">kütüphaneye </w:t>
      </w:r>
      <w:r w:rsidR="00EC5CE5">
        <w:rPr>
          <w:rFonts w:ascii="Calibri" w:eastAsia="Calibri" w:hAnsi="Calibri" w:cs="Times New Roman"/>
          <w:sz w:val="24"/>
          <w:szCs w:val="24"/>
          <w:lang w:eastAsia="en-US"/>
        </w:rPr>
        <w:t>kavuşturdu. Aynı zamanda köy okullarının boya, badana, çatı onarımı gibi çeşitli tadilat işlemlerini de gerçekleştiren UEDAŞ, 5 yılda 45 binin üzerinde kitabı köy okullarında okuy</w:t>
      </w:r>
      <w:r w:rsidR="00E578A7">
        <w:rPr>
          <w:rFonts w:ascii="Calibri" w:eastAsia="Calibri" w:hAnsi="Calibri" w:cs="Times New Roman"/>
          <w:sz w:val="24"/>
          <w:szCs w:val="24"/>
          <w:lang w:eastAsia="en-US"/>
        </w:rPr>
        <w:t xml:space="preserve">an öğrencilerin hizmetine sunarak, kitaba erişim imkânı olmayan öğrencilere fırsat eşitliği yaratılmasına katkı sağladı. </w:t>
      </w:r>
      <w:r w:rsidR="00EC5CE5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EC5CE5" w:rsidRDefault="00EC5CE5" w:rsidP="002E330D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2E330D" w:rsidRPr="002E330D" w:rsidRDefault="00EC5CE5" w:rsidP="002E330D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 xml:space="preserve">Proje kapsamında çalışmalarını aralıksız sürdüren UEDAŞ ekipleri yardım elini </w:t>
      </w:r>
      <w:r w:rsidR="002E330D" w:rsidRPr="002E330D">
        <w:rPr>
          <w:rFonts w:ascii="Calibri" w:eastAsia="Calibri" w:hAnsi="Calibri" w:cs="Times New Roman"/>
          <w:sz w:val="24"/>
          <w:lang w:eastAsia="en-US"/>
        </w:rPr>
        <w:t>Bursa’nın Mustafakemalpaşa İlçesinde yer alan Güllüce Köyü İlkokulu’na uza</w:t>
      </w:r>
      <w:r w:rsidR="00E578A7">
        <w:rPr>
          <w:rFonts w:ascii="Calibri" w:eastAsia="Calibri" w:hAnsi="Calibri" w:cs="Times New Roman"/>
          <w:sz w:val="24"/>
          <w:lang w:eastAsia="en-US"/>
        </w:rPr>
        <w:t xml:space="preserve">ttı. Kütüphanesi olmayan okula </w:t>
      </w:r>
      <w:r w:rsidR="002E330D" w:rsidRPr="002E330D">
        <w:rPr>
          <w:rFonts w:ascii="Calibri" w:eastAsia="Calibri" w:hAnsi="Calibri" w:cs="Times New Roman"/>
          <w:sz w:val="24"/>
          <w:lang w:eastAsia="en-US"/>
        </w:rPr>
        <w:t>sıfırdan kütüphane kuran şirket, aynı zamanda içerisinde çocuk ve gençlik yayınlarının yer aldığı 1300 ki</w:t>
      </w:r>
      <w:r w:rsidR="0061241B">
        <w:rPr>
          <w:rFonts w:ascii="Calibri" w:eastAsia="Calibri" w:hAnsi="Calibri" w:cs="Times New Roman"/>
          <w:sz w:val="24"/>
          <w:lang w:eastAsia="en-US"/>
        </w:rPr>
        <w:t>tabı okula bağışladı. Açılışını, L</w:t>
      </w:r>
      <w:r w:rsidR="002E330D" w:rsidRPr="002E330D">
        <w:rPr>
          <w:rFonts w:ascii="Calibri" w:eastAsia="Calibri" w:hAnsi="Calibri" w:cs="Times New Roman"/>
          <w:sz w:val="24"/>
          <w:lang w:eastAsia="en-US"/>
        </w:rPr>
        <w:t xml:space="preserve">imak Enerji </w:t>
      </w:r>
      <w:r w:rsidR="00AF3960">
        <w:rPr>
          <w:rFonts w:ascii="Calibri" w:eastAsia="Calibri" w:hAnsi="Calibri" w:cs="Times New Roman"/>
          <w:sz w:val="24"/>
          <w:lang w:eastAsia="en-US"/>
        </w:rPr>
        <w:t xml:space="preserve">Grubu </w:t>
      </w:r>
      <w:r w:rsidR="002E330D" w:rsidRPr="002E330D">
        <w:rPr>
          <w:rFonts w:ascii="Calibri" w:eastAsia="Calibri" w:hAnsi="Calibri" w:cs="Times New Roman"/>
          <w:sz w:val="24"/>
          <w:lang w:eastAsia="en-US"/>
        </w:rPr>
        <w:t>Kurumsal İle</w:t>
      </w:r>
      <w:r w:rsidR="007D608D">
        <w:rPr>
          <w:rFonts w:ascii="Calibri" w:eastAsia="Calibri" w:hAnsi="Calibri" w:cs="Times New Roman"/>
          <w:sz w:val="24"/>
          <w:lang w:eastAsia="en-US"/>
        </w:rPr>
        <w:t>tişim Müdürü Yusuf Ziya Yüce</w:t>
      </w:r>
      <w:r w:rsidR="002E330D" w:rsidRPr="002E330D">
        <w:rPr>
          <w:rFonts w:ascii="Calibri" w:eastAsia="Calibri" w:hAnsi="Calibri" w:cs="Times New Roman"/>
          <w:sz w:val="24"/>
          <w:lang w:eastAsia="en-US"/>
        </w:rPr>
        <w:t xml:space="preserve"> ve UEDAŞ Mustafakemalpaşa İşletme Müdürü Emre </w:t>
      </w:r>
      <w:proofErr w:type="spellStart"/>
      <w:r w:rsidR="002E330D" w:rsidRPr="002E330D">
        <w:rPr>
          <w:rFonts w:ascii="Calibri" w:eastAsia="Calibri" w:hAnsi="Calibri" w:cs="Times New Roman"/>
          <w:sz w:val="24"/>
          <w:lang w:eastAsia="en-US"/>
        </w:rPr>
        <w:t>Şenhasırcı’nın</w:t>
      </w:r>
      <w:proofErr w:type="spellEnd"/>
      <w:r w:rsidR="002E330D" w:rsidRPr="002E330D">
        <w:rPr>
          <w:rFonts w:ascii="Calibri" w:eastAsia="Calibri" w:hAnsi="Calibri" w:cs="Times New Roman"/>
          <w:sz w:val="24"/>
          <w:lang w:eastAsia="en-US"/>
        </w:rPr>
        <w:t xml:space="preserve"> yaptığı prog</w:t>
      </w:r>
      <w:r w:rsidR="00AF3960">
        <w:rPr>
          <w:rFonts w:ascii="Calibri" w:eastAsia="Calibri" w:hAnsi="Calibri" w:cs="Times New Roman"/>
          <w:sz w:val="24"/>
          <w:lang w:eastAsia="en-US"/>
        </w:rPr>
        <w:t>ramda UEDAŞ ekiplerine, Uludağ Ün</w:t>
      </w:r>
      <w:r w:rsidR="002E330D" w:rsidRPr="002E330D">
        <w:rPr>
          <w:rFonts w:ascii="Calibri" w:eastAsia="Calibri" w:hAnsi="Calibri" w:cs="Times New Roman"/>
          <w:sz w:val="24"/>
          <w:lang w:eastAsia="en-US"/>
        </w:rPr>
        <w:t xml:space="preserve">iversitesi </w:t>
      </w:r>
      <w:r w:rsidR="00AF3960">
        <w:rPr>
          <w:rFonts w:ascii="Calibri" w:eastAsia="Calibri" w:hAnsi="Calibri" w:cs="Times New Roman"/>
          <w:sz w:val="24"/>
          <w:lang w:eastAsia="en-US"/>
        </w:rPr>
        <w:t>İnsan Kaynakları Topluluğu</w:t>
      </w:r>
      <w:r w:rsidR="00C435D3">
        <w:rPr>
          <w:rFonts w:ascii="Calibri" w:eastAsia="Calibri" w:hAnsi="Calibri" w:cs="Times New Roman"/>
          <w:sz w:val="24"/>
          <w:lang w:eastAsia="en-US"/>
        </w:rPr>
        <w:t xml:space="preserve"> </w:t>
      </w:r>
      <w:r w:rsidR="00AF3960">
        <w:rPr>
          <w:rFonts w:ascii="Calibri" w:eastAsia="Calibri" w:hAnsi="Calibri" w:cs="Times New Roman"/>
          <w:sz w:val="24"/>
          <w:lang w:eastAsia="en-US"/>
        </w:rPr>
        <w:t xml:space="preserve">(ULİNKA) </w:t>
      </w:r>
      <w:r w:rsidR="002E330D" w:rsidRPr="002E330D">
        <w:rPr>
          <w:rFonts w:ascii="Calibri" w:eastAsia="Calibri" w:hAnsi="Calibri" w:cs="Times New Roman"/>
          <w:sz w:val="24"/>
          <w:lang w:eastAsia="en-US"/>
        </w:rPr>
        <w:t xml:space="preserve">öğrencileri de destek verdi. </w:t>
      </w:r>
      <w:r w:rsidR="007D608D">
        <w:rPr>
          <w:rFonts w:ascii="Calibri" w:eastAsia="Calibri" w:hAnsi="Calibri" w:cs="Times New Roman"/>
          <w:sz w:val="24"/>
          <w:lang w:eastAsia="en-US"/>
        </w:rPr>
        <w:t xml:space="preserve">Üniversite öğrencileri ve çocuklar birlikte oyunlar oynadı. </w:t>
      </w:r>
    </w:p>
    <w:bookmarkEnd w:id="0"/>
    <w:p w:rsidR="002E330D" w:rsidRPr="002E330D" w:rsidRDefault="002E330D" w:rsidP="002E330D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2E330D" w:rsidRPr="002E330D" w:rsidRDefault="002E330D" w:rsidP="002E330D">
      <w:pPr>
        <w:spacing w:after="0" w:line="240" w:lineRule="auto"/>
        <w:rPr>
          <w:rFonts w:ascii="Calibri" w:eastAsia="Calibri" w:hAnsi="Calibri" w:cs="Times New Roman"/>
          <w:sz w:val="24"/>
          <w:lang w:eastAsia="en-US"/>
        </w:rPr>
      </w:pPr>
    </w:p>
    <w:p w:rsidR="003A2EBA" w:rsidRDefault="008921FF" w:rsidP="00484FC6">
      <w:pPr>
        <w:jc w:val="both"/>
        <w:rPr>
          <w:rFonts w:eastAsiaTheme="minorHAnsi"/>
        </w:rPr>
      </w:pPr>
      <w:r w:rsidRPr="007744D4">
        <w:rPr>
          <w:rFonts w:ascii="Tahoma" w:eastAsia="Times New Roman" w:hAnsi="Tahoma" w:cs="Tahoma"/>
          <w:b/>
          <w:color w:val="000000"/>
          <w:sz w:val="16"/>
          <w:szCs w:val="16"/>
          <w:u w:val="single"/>
        </w:rPr>
        <w:t>UEDAŞ HAKKINDA</w:t>
      </w:r>
      <w:r w:rsidR="00484FC6">
        <w:rPr>
          <w:rFonts w:eastAsiaTheme="minorHAnsi"/>
        </w:rPr>
        <w:t xml:space="preserve"> </w:t>
      </w:r>
    </w:p>
    <w:p w:rsidR="00484FC6" w:rsidRPr="00484FC6" w:rsidRDefault="008921FF" w:rsidP="00484FC6">
      <w:pPr>
        <w:jc w:val="both"/>
        <w:rPr>
          <w:rFonts w:eastAsiaTheme="minorHAnsi"/>
        </w:rPr>
      </w:pPr>
      <w:r w:rsidRPr="007744D4">
        <w:rPr>
          <w:rFonts w:ascii="Tahoma" w:eastAsia="Times New Roman" w:hAnsi="Tahoma" w:cs="Tahoma"/>
          <w:color w:val="000000"/>
          <w:sz w:val="16"/>
          <w:szCs w:val="16"/>
        </w:rPr>
        <w:t xml:space="preserve">Bursa, Balıkesir, Çanakkale ve Yalova illerinde 35.501 km² alanda 3.1 milyon müşteriye hizmet veren Uludağ Elektrik Dağıtım A.Ş. (UEDAŞ), 4 il, 55 ilçe, 2221 mahalle ve 636 köy sorumluluk sahasında 2177 personelle 7/24 hizmet veriyor. Kurulduğu yıldan bu yana kurumsal sosyal sorumluluk bilinciyle hareket etmeye özen gösteren firma gerçekleştirdiği sosyal sorumluluk ve </w:t>
      </w:r>
      <w:proofErr w:type="gramStart"/>
      <w:r w:rsidRPr="007744D4">
        <w:rPr>
          <w:rFonts w:ascii="Tahoma" w:eastAsia="Times New Roman" w:hAnsi="Tahoma" w:cs="Tahoma"/>
          <w:color w:val="000000"/>
          <w:sz w:val="16"/>
          <w:szCs w:val="16"/>
        </w:rPr>
        <w:t>sponsorluk</w:t>
      </w:r>
      <w:proofErr w:type="gramEnd"/>
      <w:r w:rsidRPr="007744D4">
        <w:rPr>
          <w:rFonts w:ascii="Tahoma" w:eastAsia="Times New Roman" w:hAnsi="Tahoma" w:cs="Tahoma"/>
          <w:color w:val="000000"/>
          <w:sz w:val="16"/>
          <w:szCs w:val="16"/>
        </w:rPr>
        <w:t xml:space="preserve"> projeleri ile çevre, eğitim, kültür ve sanat, spor konularına da destek oluyor. 2010 Eylül’ünde özelleşen şirket Limak Holding bünyesinde bulunuyor. </w:t>
      </w:r>
    </w:p>
    <w:p w:rsidR="008921FF" w:rsidRPr="00484FC6" w:rsidRDefault="008921FF" w:rsidP="00484FC6">
      <w:pPr>
        <w:spacing w:after="0"/>
        <w:jc w:val="both"/>
        <w:rPr>
          <w:color w:val="000000"/>
          <w:sz w:val="24"/>
        </w:rPr>
      </w:pPr>
      <w:r w:rsidRPr="007744D4">
        <w:rPr>
          <w:rFonts w:cs="Arial"/>
          <w:b/>
          <w:sz w:val="16"/>
          <w:szCs w:val="16"/>
        </w:rPr>
        <w:t>BİLGİ İÇİN:</w:t>
      </w:r>
    </w:p>
    <w:p w:rsidR="008921FF" w:rsidRPr="007744D4" w:rsidRDefault="008921FF" w:rsidP="00484FC6">
      <w:pPr>
        <w:spacing w:after="0" w:line="240" w:lineRule="auto"/>
        <w:contextualSpacing/>
        <w:jc w:val="both"/>
        <w:rPr>
          <w:rFonts w:cs="Arial"/>
          <w:b/>
          <w:sz w:val="16"/>
          <w:szCs w:val="16"/>
        </w:rPr>
      </w:pPr>
      <w:r w:rsidRPr="007744D4">
        <w:rPr>
          <w:rFonts w:cs="Arial"/>
          <w:b/>
          <w:sz w:val="16"/>
          <w:szCs w:val="16"/>
        </w:rPr>
        <w:t>Yusuf Ziya YÜCE</w:t>
      </w:r>
    </w:p>
    <w:p w:rsidR="008921FF" w:rsidRPr="007744D4" w:rsidRDefault="008921FF" w:rsidP="004378A3">
      <w:pPr>
        <w:spacing w:after="120" w:line="240" w:lineRule="auto"/>
        <w:contextualSpacing/>
        <w:jc w:val="both"/>
        <w:rPr>
          <w:rFonts w:cs="Arial"/>
          <w:b/>
          <w:sz w:val="16"/>
          <w:szCs w:val="16"/>
        </w:rPr>
      </w:pPr>
      <w:r w:rsidRPr="007744D4">
        <w:rPr>
          <w:rFonts w:cs="Arial"/>
          <w:b/>
          <w:sz w:val="16"/>
          <w:szCs w:val="16"/>
        </w:rPr>
        <w:t>Limak Enerji</w:t>
      </w:r>
      <w:r w:rsidR="003335D0">
        <w:rPr>
          <w:rFonts w:cs="Arial"/>
          <w:b/>
          <w:sz w:val="16"/>
          <w:szCs w:val="16"/>
        </w:rPr>
        <w:t xml:space="preserve"> Grubu</w:t>
      </w:r>
      <w:r>
        <w:rPr>
          <w:rFonts w:cs="Arial"/>
          <w:b/>
          <w:sz w:val="16"/>
          <w:szCs w:val="16"/>
        </w:rPr>
        <w:t xml:space="preserve"> </w:t>
      </w:r>
      <w:r w:rsidRPr="007744D4">
        <w:rPr>
          <w:rFonts w:cs="Arial"/>
          <w:b/>
          <w:sz w:val="16"/>
          <w:szCs w:val="16"/>
        </w:rPr>
        <w:t>Kurumsal İletişim Müdürü</w:t>
      </w:r>
    </w:p>
    <w:p w:rsidR="008921FF" w:rsidRPr="007744D4" w:rsidRDefault="008921FF" w:rsidP="004378A3">
      <w:pPr>
        <w:spacing w:after="120" w:line="240" w:lineRule="auto"/>
        <w:contextualSpacing/>
        <w:jc w:val="both"/>
        <w:rPr>
          <w:rFonts w:cs="Arial"/>
          <w:sz w:val="16"/>
          <w:szCs w:val="16"/>
        </w:rPr>
      </w:pPr>
      <w:r w:rsidRPr="007744D4">
        <w:rPr>
          <w:rFonts w:cs="Arial"/>
          <w:sz w:val="16"/>
          <w:szCs w:val="16"/>
        </w:rPr>
        <w:t>T:   +90 224 600 32 94</w:t>
      </w:r>
    </w:p>
    <w:p w:rsidR="00F81C07" w:rsidRDefault="008921FF" w:rsidP="004378A3">
      <w:pPr>
        <w:spacing w:after="120" w:line="240" w:lineRule="auto"/>
        <w:contextualSpacing/>
        <w:jc w:val="both"/>
        <w:rPr>
          <w:rFonts w:cs="Arial"/>
          <w:sz w:val="16"/>
          <w:szCs w:val="16"/>
        </w:rPr>
      </w:pPr>
      <w:r w:rsidRPr="007744D4">
        <w:rPr>
          <w:rFonts w:cs="Arial"/>
          <w:sz w:val="16"/>
          <w:szCs w:val="16"/>
        </w:rPr>
        <w:t>M: +90 530 289 11 23</w:t>
      </w:r>
    </w:p>
    <w:p w:rsidR="001C0214" w:rsidRDefault="00243DA0" w:rsidP="004378A3">
      <w:pPr>
        <w:spacing w:after="120" w:line="240" w:lineRule="auto"/>
        <w:contextualSpacing/>
        <w:jc w:val="both"/>
        <w:rPr>
          <w:rFonts w:cs="Arial"/>
          <w:sz w:val="16"/>
          <w:szCs w:val="16"/>
        </w:rPr>
      </w:pPr>
      <w:hyperlink r:id="rId6" w:history="1">
        <w:r w:rsidR="001C0214" w:rsidRPr="00A22953">
          <w:rPr>
            <w:rStyle w:val="Kpr"/>
            <w:rFonts w:cs="Arial"/>
            <w:sz w:val="16"/>
            <w:szCs w:val="16"/>
          </w:rPr>
          <w:t>yyuce@uedas.com.tr</w:t>
        </w:r>
      </w:hyperlink>
      <w:r w:rsidR="001C0214">
        <w:rPr>
          <w:rFonts w:cs="Arial"/>
          <w:sz w:val="16"/>
          <w:szCs w:val="16"/>
        </w:rPr>
        <w:t xml:space="preserve"> </w:t>
      </w:r>
    </w:p>
    <w:sectPr w:rsidR="001C0214" w:rsidSect="008C470C">
      <w:headerReference w:type="default" r:id="rId7"/>
      <w:pgSz w:w="11906" w:h="16838"/>
      <w:pgMar w:top="2977" w:right="851" w:bottom="170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A0" w:rsidRDefault="00243DA0">
      <w:pPr>
        <w:spacing w:after="0" w:line="240" w:lineRule="auto"/>
      </w:pPr>
      <w:r>
        <w:separator/>
      </w:r>
    </w:p>
  </w:endnote>
  <w:endnote w:type="continuationSeparator" w:id="0">
    <w:p w:rsidR="00243DA0" w:rsidRDefault="0024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A0" w:rsidRDefault="00243DA0">
      <w:pPr>
        <w:spacing w:after="0" w:line="240" w:lineRule="auto"/>
      </w:pPr>
      <w:r>
        <w:separator/>
      </w:r>
    </w:p>
  </w:footnote>
  <w:footnote w:type="continuationSeparator" w:id="0">
    <w:p w:rsidR="00243DA0" w:rsidRDefault="0024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D4" w:rsidRPr="00F704F2" w:rsidRDefault="008921FF" w:rsidP="00605AFC">
    <w:pPr>
      <w:pStyle w:val="stBilgi"/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30C1967E" wp14:editId="0DB72E60">
          <wp:extent cx="1914525" cy="7810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udag-elektrik-dagit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55"/>
    <w:rsid w:val="0000673F"/>
    <w:rsid w:val="000070F7"/>
    <w:rsid w:val="00042FA4"/>
    <w:rsid w:val="00044835"/>
    <w:rsid w:val="000461AA"/>
    <w:rsid w:val="00067EB8"/>
    <w:rsid w:val="0008682A"/>
    <w:rsid w:val="00186199"/>
    <w:rsid w:val="001C0214"/>
    <w:rsid w:val="001D507B"/>
    <w:rsid w:val="002051CD"/>
    <w:rsid w:val="00211536"/>
    <w:rsid w:val="00243DA0"/>
    <w:rsid w:val="00266875"/>
    <w:rsid w:val="00270AF6"/>
    <w:rsid w:val="002A5EC2"/>
    <w:rsid w:val="002B4C62"/>
    <w:rsid w:val="002B752A"/>
    <w:rsid w:val="002E330D"/>
    <w:rsid w:val="002F41E8"/>
    <w:rsid w:val="00302596"/>
    <w:rsid w:val="003230DE"/>
    <w:rsid w:val="00326644"/>
    <w:rsid w:val="003335D0"/>
    <w:rsid w:val="00351ED6"/>
    <w:rsid w:val="003578F2"/>
    <w:rsid w:val="0036307E"/>
    <w:rsid w:val="00373756"/>
    <w:rsid w:val="003A2EBA"/>
    <w:rsid w:val="003B036F"/>
    <w:rsid w:val="003E53E0"/>
    <w:rsid w:val="004035DC"/>
    <w:rsid w:val="004051DF"/>
    <w:rsid w:val="004078E4"/>
    <w:rsid w:val="0041789A"/>
    <w:rsid w:val="004378A3"/>
    <w:rsid w:val="00476A7C"/>
    <w:rsid w:val="00484FC6"/>
    <w:rsid w:val="00492125"/>
    <w:rsid w:val="004A1DCC"/>
    <w:rsid w:val="004A5396"/>
    <w:rsid w:val="004C5DFB"/>
    <w:rsid w:val="004E5A8D"/>
    <w:rsid w:val="004F11AD"/>
    <w:rsid w:val="0053158F"/>
    <w:rsid w:val="0056181D"/>
    <w:rsid w:val="005828B1"/>
    <w:rsid w:val="00597516"/>
    <w:rsid w:val="005A4B49"/>
    <w:rsid w:val="005B408E"/>
    <w:rsid w:val="005E2940"/>
    <w:rsid w:val="005F0ADA"/>
    <w:rsid w:val="00601687"/>
    <w:rsid w:val="0061241B"/>
    <w:rsid w:val="006413D8"/>
    <w:rsid w:val="00687A9B"/>
    <w:rsid w:val="006C5E7A"/>
    <w:rsid w:val="00725356"/>
    <w:rsid w:val="007306F9"/>
    <w:rsid w:val="00751564"/>
    <w:rsid w:val="00767587"/>
    <w:rsid w:val="00767682"/>
    <w:rsid w:val="00773E4E"/>
    <w:rsid w:val="007A71F2"/>
    <w:rsid w:val="007B1CFD"/>
    <w:rsid w:val="007D608D"/>
    <w:rsid w:val="00801127"/>
    <w:rsid w:val="00810A40"/>
    <w:rsid w:val="008207B8"/>
    <w:rsid w:val="00857750"/>
    <w:rsid w:val="00867CB8"/>
    <w:rsid w:val="00870E9E"/>
    <w:rsid w:val="008921FF"/>
    <w:rsid w:val="008A46BB"/>
    <w:rsid w:val="008D6E26"/>
    <w:rsid w:val="008F662C"/>
    <w:rsid w:val="00906E29"/>
    <w:rsid w:val="00917C37"/>
    <w:rsid w:val="00920ACF"/>
    <w:rsid w:val="00920FB8"/>
    <w:rsid w:val="00930018"/>
    <w:rsid w:val="009332FD"/>
    <w:rsid w:val="0093666F"/>
    <w:rsid w:val="00961EF0"/>
    <w:rsid w:val="00964764"/>
    <w:rsid w:val="009A252C"/>
    <w:rsid w:val="009A5F7C"/>
    <w:rsid w:val="00A104C7"/>
    <w:rsid w:val="00A14141"/>
    <w:rsid w:val="00A21BD2"/>
    <w:rsid w:val="00AC38C7"/>
    <w:rsid w:val="00AD4F34"/>
    <w:rsid w:val="00AF3960"/>
    <w:rsid w:val="00B21D4B"/>
    <w:rsid w:val="00B44B83"/>
    <w:rsid w:val="00B528BB"/>
    <w:rsid w:val="00B53CFC"/>
    <w:rsid w:val="00B6477F"/>
    <w:rsid w:val="00B849D3"/>
    <w:rsid w:val="00B9207D"/>
    <w:rsid w:val="00BF772B"/>
    <w:rsid w:val="00C01D93"/>
    <w:rsid w:val="00C12803"/>
    <w:rsid w:val="00C15F93"/>
    <w:rsid w:val="00C24033"/>
    <w:rsid w:val="00C34416"/>
    <w:rsid w:val="00C36EDD"/>
    <w:rsid w:val="00C37B92"/>
    <w:rsid w:val="00C435D3"/>
    <w:rsid w:val="00CA44E4"/>
    <w:rsid w:val="00CA4E71"/>
    <w:rsid w:val="00CB64F9"/>
    <w:rsid w:val="00CC38ED"/>
    <w:rsid w:val="00CC78A6"/>
    <w:rsid w:val="00CD5815"/>
    <w:rsid w:val="00D03115"/>
    <w:rsid w:val="00D27C74"/>
    <w:rsid w:val="00D45BD3"/>
    <w:rsid w:val="00E41F5E"/>
    <w:rsid w:val="00E46B50"/>
    <w:rsid w:val="00E500CC"/>
    <w:rsid w:val="00E578A7"/>
    <w:rsid w:val="00E91655"/>
    <w:rsid w:val="00EB341C"/>
    <w:rsid w:val="00EC5CE5"/>
    <w:rsid w:val="00F06701"/>
    <w:rsid w:val="00F14872"/>
    <w:rsid w:val="00F25A73"/>
    <w:rsid w:val="00F330F8"/>
    <w:rsid w:val="00F36944"/>
    <w:rsid w:val="00F43784"/>
    <w:rsid w:val="00F775C5"/>
    <w:rsid w:val="00F81C07"/>
    <w:rsid w:val="00F972EE"/>
    <w:rsid w:val="00FB7DE8"/>
    <w:rsid w:val="00FD69BA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5D0D"/>
  <w15:docId w15:val="{56E2BE3F-714A-4E53-B351-8C7B984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F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21FF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8921F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1FF"/>
    <w:rPr>
      <w:rFonts w:ascii="Tahoma" w:eastAsiaTheme="minorEastAsia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266875"/>
    <w:rPr>
      <w:b/>
      <w:bCs/>
    </w:rPr>
  </w:style>
  <w:style w:type="paragraph" w:styleId="AralkYok">
    <w:name w:val="No Spacing"/>
    <w:uiPriority w:val="1"/>
    <w:qFormat/>
    <w:rsid w:val="00920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yuce@uedas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 POYRAZ</dc:creator>
  <cp:lastModifiedBy>Progressive</cp:lastModifiedBy>
  <cp:revision>4</cp:revision>
  <cp:lastPrinted>2019-01-15T10:19:00Z</cp:lastPrinted>
  <dcterms:created xsi:type="dcterms:W3CDTF">2019-03-15T07:54:00Z</dcterms:created>
  <dcterms:modified xsi:type="dcterms:W3CDTF">2019-03-15T08:34:00Z</dcterms:modified>
</cp:coreProperties>
</file>