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AAC64" w14:textId="1D919C13" w:rsidR="00D1712C" w:rsidRPr="00D11A43" w:rsidRDefault="00D1712C" w:rsidP="00023588">
      <w:pPr>
        <w:rPr>
          <w:rFonts w:ascii="Arial Narrow" w:hAnsi="Arial Narrow" w:cs="Courier New"/>
          <w:b/>
          <w:i/>
          <w:color w:val="212121"/>
          <w:sz w:val="24"/>
          <w:szCs w:val="24"/>
        </w:rPr>
      </w:pPr>
      <w:bookmarkStart w:id="0" w:name="_GoBack"/>
      <w:r w:rsidRPr="00D11A43">
        <w:rPr>
          <w:rFonts w:ascii="Arial Narrow" w:hAnsi="Arial Narrow"/>
          <w:b/>
          <w:sz w:val="24"/>
          <w:szCs w:val="24"/>
        </w:rPr>
        <w:t>8000 YAŞINDAK</w:t>
      </w:r>
      <w:r w:rsidRPr="00D11A43">
        <w:rPr>
          <w:rFonts w:ascii="Arial Narrow" w:hAnsi="Arial Narrow"/>
          <w:b/>
          <w:bCs/>
          <w:sz w:val="24"/>
          <w:szCs w:val="24"/>
        </w:rPr>
        <w:t>İ</w:t>
      </w:r>
      <w:r w:rsidRPr="00D11A43">
        <w:rPr>
          <w:rFonts w:ascii="Arial Narrow" w:hAnsi="Arial Narrow"/>
          <w:b/>
          <w:sz w:val="24"/>
          <w:szCs w:val="24"/>
        </w:rPr>
        <w:t xml:space="preserve"> ÇAVDAR KARADEN</w:t>
      </w:r>
      <w:r w:rsidRPr="00D11A43">
        <w:rPr>
          <w:rFonts w:ascii="Arial Narrow" w:hAnsi="Arial Narrow"/>
          <w:b/>
          <w:bCs/>
          <w:sz w:val="24"/>
          <w:szCs w:val="24"/>
        </w:rPr>
        <w:t>İ</w:t>
      </w:r>
      <w:r w:rsidRPr="00D11A43">
        <w:rPr>
          <w:rFonts w:ascii="Arial Narrow" w:hAnsi="Arial Narrow"/>
          <w:b/>
          <w:sz w:val="24"/>
          <w:szCs w:val="24"/>
        </w:rPr>
        <w:t>ZL</w:t>
      </w:r>
      <w:r w:rsidRPr="00D11A43">
        <w:rPr>
          <w:rFonts w:ascii="Arial Narrow" w:hAnsi="Arial Narrow"/>
          <w:b/>
          <w:bCs/>
          <w:sz w:val="24"/>
          <w:szCs w:val="24"/>
        </w:rPr>
        <w:t>İ</w:t>
      </w:r>
      <w:r w:rsidRPr="00D11A43">
        <w:rPr>
          <w:rFonts w:ascii="Arial Narrow" w:hAnsi="Arial Narrow"/>
          <w:b/>
          <w:sz w:val="24"/>
          <w:szCs w:val="24"/>
        </w:rPr>
        <w:t xml:space="preserve"> M</w:t>
      </w:r>
      <w:r w:rsidRPr="00D11A43">
        <w:rPr>
          <w:rFonts w:ascii="Arial Narrow" w:hAnsi="Arial Narrow"/>
          <w:b/>
          <w:bCs/>
          <w:sz w:val="24"/>
          <w:szCs w:val="24"/>
        </w:rPr>
        <w:t>İ</w:t>
      </w:r>
      <w:r w:rsidRPr="00D11A43">
        <w:rPr>
          <w:rFonts w:ascii="Arial Narrow" w:eastAsia="Times New Roman" w:hAnsi="Arial Narrow" w:cs="Times New Roman"/>
          <w:b/>
          <w:sz w:val="24"/>
          <w:szCs w:val="24"/>
        </w:rPr>
        <w:t>?</w:t>
      </w:r>
      <w:bookmarkEnd w:id="0"/>
      <w:r w:rsidR="00D11A43">
        <w:rPr>
          <w:rFonts w:ascii="Arial Narrow" w:eastAsia="Times New Roman" w:hAnsi="Arial Narrow" w:cs="Times New Roman"/>
          <w:b/>
          <w:sz w:val="24"/>
          <w:szCs w:val="24"/>
        </w:rPr>
        <w:br/>
      </w:r>
      <w:r w:rsidR="00D11A43">
        <w:rPr>
          <w:rFonts w:ascii="Arial Narrow" w:eastAsia="Times New Roman" w:hAnsi="Arial Narrow" w:cs="Times New Roman"/>
          <w:b/>
          <w:sz w:val="24"/>
          <w:szCs w:val="24"/>
        </w:rPr>
        <w:br/>
      </w:r>
      <w:r w:rsidRPr="00D11A43">
        <w:rPr>
          <w:rFonts w:ascii="Arial Narrow" w:hAnsi="Arial Narrow"/>
          <w:b/>
          <w:bCs/>
          <w:sz w:val="24"/>
          <w:szCs w:val="24"/>
        </w:rPr>
        <w:t>«</w:t>
      </w:r>
      <w:hyperlink r:id="rId10" w:history="1">
        <w:r w:rsidRPr="00D11A43">
          <w:rPr>
            <w:rFonts w:ascii="Arial Narrow" w:hAnsi="Arial Narrow"/>
            <w:b/>
            <w:bCs/>
            <w:sz w:val="24"/>
            <w:szCs w:val="24"/>
          </w:rPr>
          <w:t>TAŞRALI LADY</w:t>
        </w:r>
      </w:hyperlink>
      <w:r w:rsidRPr="00D11A43">
        <w:rPr>
          <w:rFonts w:ascii="Arial Narrow" w:hAnsi="Arial Narrow"/>
          <w:b/>
          <w:bCs/>
          <w:sz w:val="24"/>
          <w:szCs w:val="24"/>
        </w:rPr>
        <w:t xml:space="preserve"> %100 ÇAVDAR EKMEĞİ»</w:t>
      </w:r>
      <w:r w:rsidR="00BF55B4">
        <w:rPr>
          <w:rFonts w:ascii="Arial Narrow" w:eastAsia="Times New Roman" w:hAnsi="Arial Narrow" w:cs="Times New Roman"/>
          <w:b/>
          <w:sz w:val="24"/>
          <w:szCs w:val="24"/>
        </w:rPr>
        <w:br/>
      </w:r>
      <w:r w:rsidR="00BF55B4">
        <w:rPr>
          <w:rFonts w:ascii="Arial Narrow" w:eastAsia="Times New Roman" w:hAnsi="Arial Narrow" w:cs="Times New Roman"/>
          <w:b/>
          <w:sz w:val="24"/>
          <w:szCs w:val="24"/>
        </w:rPr>
        <w:br/>
      </w:r>
      <w:proofErr w:type="spellStart"/>
      <w:r w:rsidRPr="00D11A43">
        <w:rPr>
          <w:rFonts w:ascii="Arial Narrow" w:hAnsi="Arial Narrow"/>
          <w:sz w:val="24"/>
          <w:szCs w:val="24"/>
        </w:rPr>
        <w:t>Tahıllar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D11A43">
        <w:rPr>
          <w:rFonts w:ascii="Arial Narrow" w:hAnsi="Arial Narrow"/>
          <w:sz w:val="24"/>
          <w:szCs w:val="24"/>
        </w:rPr>
        <w:t>yaklaşık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MÖ 10.000 </w:t>
      </w:r>
      <w:proofErr w:type="spellStart"/>
      <w:r w:rsidRPr="00D11A43">
        <w:rPr>
          <w:rFonts w:ascii="Arial Narrow" w:hAnsi="Arial Narrow"/>
          <w:sz w:val="24"/>
          <w:szCs w:val="24"/>
        </w:rPr>
        <w:t>yıllarında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yakın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doğuda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yabani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otlardan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evrimleşmiştir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. MÖ 8000 </w:t>
      </w:r>
      <w:proofErr w:type="spellStart"/>
      <w:r w:rsidRPr="00D11A43">
        <w:rPr>
          <w:rFonts w:ascii="Arial Narrow" w:hAnsi="Arial Narrow"/>
          <w:sz w:val="24"/>
          <w:szCs w:val="24"/>
        </w:rPr>
        <w:t>yıllarında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ise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D11A43">
        <w:rPr>
          <w:rFonts w:ascii="Arial Narrow" w:hAnsi="Arial Narrow"/>
          <w:sz w:val="24"/>
          <w:szCs w:val="24"/>
        </w:rPr>
        <w:t>tahılların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tarımı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yapılmaya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başlanmıştır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. MÖ 7500’lerde ilk </w:t>
      </w:r>
      <w:proofErr w:type="spellStart"/>
      <w:r w:rsidRPr="00D11A43">
        <w:rPr>
          <w:rFonts w:ascii="Arial Narrow" w:hAnsi="Arial Narrow"/>
          <w:sz w:val="24"/>
          <w:szCs w:val="24"/>
        </w:rPr>
        <w:t>olarak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Suriye’de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buğday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yetiştirildiği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D11A43">
        <w:rPr>
          <w:rFonts w:ascii="Arial Narrow" w:hAnsi="Arial Narrow"/>
          <w:sz w:val="24"/>
          <w:szCs w:val="24"/>
        </w:rPr>
        <w:t>çavdarın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ise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bundan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ancak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1000 </w:t>
      </w:r>
      <w:proofErr w:type="spellStart"/>
      <w:r w:rsidRPr="00D11A43">
        <w:rPr>
          <w:rFonts w:ascii="Arial Narrow" w:hAnsi="Arial Narrow"/>
          <w:sz w:val="24"/>
          <w:szCs w:val="24"/>
        </w:rPr>
        <w:t>yıl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kadar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sonra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görüldüğü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bilinmektedir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. Taş </w:t>
      </w:r>
      <w:proofErr w:type="spellStart"/>
      <w:r w:rsidRPr="00D11A43">
        <w:rPr>
          <w:rFonts w:ascii="Arial Narrow" w:hAnsi="Arial Narrow"/>
          <w:sz w:val="24"/>
          <w:szCs w:val="24"/>
        </w:rPr>
        <w:t>devrinden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günümüze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kalan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kalıntılar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, MÖ 6000 </w:t>
      </w:r>
      <w:proofErr w:type="spellStart"/>
      <w:r w:rsidRPr="00D11A43">
        <w:rPr>
          <w:rFonts w:ascii="Arial Narrow" w:hAnsi="Arial Narrow"/>
          <w:sz w:val="24"/>
          <w:szCs w:val="24"/>
        </w:rPr>
        <w:t>yıllarında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tahılların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orta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Avrupa’da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da </w:t>
      </w:r>
      <w:proofErr w:type="spellStart"/>
      <w:r w:rsidRPr="00D11A43">
        <w:rPr>
          <w:rFonts w:ascii="Arial Narrow" w:hAnsi="Arial Narrow"/>
          <w:sz w:val="24"/>
          <w:szCs w:val="24"/>
        </w:rPr>
        <w:t>yetiştirildiğini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göstermektedir</w:t>
      </w:r>
      <w:proofErr w:type="spellEnd"/>
      <w:r w:rsidRPr="00D11A43">
        <w:rPr>
          <w:rFonts w:ascii="Arial Narrow" w:hAnsi="Arial Narrow"/>
          <w:sz w:val="24"/>
          <w:szCs w:val="24"/>
        </w:rPr>
        <w:t>.</w:t>
      </w:r>
      <w:r w:rsidR="00BF55B4">
        <w:rPr>
          <w:rFonts w:ascii="Arial Narrow" w:eastAsia="Times New Roman" w:hAnsi="Arial Narrow" w:cs="Times New Roman"/>
          <w:b/>
          <w:sz w:val="24"/>
          <w:szCs w:val="24"/>
        </w:rPr>
        <w:br/>
      </w:r>
      <w:r w:rsidR="00BF55B4">
        <w:rPr>
          <w:rFonts w:ascii="Arial Narrow" w:eastAsia="Times New Roman" w:hAnsi="Arial Narrow" w:cs="Times New Roman"/>
          <w:b/>
          <w:sz w:val="24"/>
          <w:szCs w:val="24"/>
        </w:rPr>
        <w:br/>
      </w:r>
      <w:proofErr w:type="spellStart"/>
      <w:r w:rsidRPr="00D11A43">
        <w:rPr>
          <w:rFonts w:ascii="Arial Narrow" w:hAnsi="Arial Narrow"/>
          <w:sz w:val="24"/>
          <w:szCs w:val="24"/>
        </w:rPr>
        <w:t>Çavdarın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gen </w:t>
      </w:r>
      <w:proofErr w:type="spellStart"/>
      <w:r w:rsidRPr="00D11A43">
        <w:rPr>
          <w:rFonts w:ascii="Arial Narrow" w:hAnsi="Arial Narrow"/>
          <w:sz w:val="24"/>
          <w:szCs w:val="24"/>
        </w:rPr>
        <w:t>merkezinin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Anadolu </w:t>
      </w:r>
      <w:proofErr w:type="spellStart"/>
      <w:r w:rsidRPr="00D11A43">
        <w:rPr>
          <w:rFonts w:ascii="Arial Narrow" w:hAnsi="Arial Narrow"/>
          <w:sz w:val="24"/>
          <w:szCs w:val="24"/>
        </w:rPr>
        <w:t>olduğu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görüşü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kuvvetlidir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D11A43">
        <w:rPr>
          <w:rFonts w:ascii="Arial Narrow" w:eastAsia="Times New Roman" w:hAnsi="Arial Narrow" w:cs="Times New Roman"/>
          <w:sz w:val="24"/>
          <w:szCs w:val="24"/>
        </w:rPr>
        <w:t>Çavdarın</w:t>
      </w:r>
      <w:proofErr w:type="spellEnd"/>
      <w:r w:rsidRPr="00D11A43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D11A43">
        <w:rPr>
          <w:rFonts w:ascii="Arial Narrow" w:eastAsia="Times New Roman" w:hAnsi="Arial Narrow" w:cs="Times New Roman"/>
          <w:sz w:val="24"/>
          <w:szCs w:val="24"/>
        </w:rPr>
        <w:t>kalıtsal</w:t>
      </w:r>
      <w:proofErr w:type="spellEnd"/>
      <w:r w:rsidRPr="00D11A43">
        <w:rPr>
          <w:rFonts w:ascii="Arial Narrow" w:eastAsia="Times New Roman" w:hAnsi="Arial Narrow" w:cs="Times New Roman"/>
          <w:sz w:val="24"/>
          <w:szCs w:val="24"/>
        </w:rPr>
        <w:t xml:space="preserve"> ilk </w:t>
      </w:r>
      <w:proofErr w:type="spellStart"/>
      <w:r w:rsidRPr="00D11A43">
        <w:rPr>
          <w:rFonts w:ascii="Arial Narrow" w:eastAsia="Times New Roman" w:hAnsi="Arial Narrow" w:cs="Times New Roman"/>
          <w:sz w:val="24"/>
          <w:szCs w:val="24"/>
        </w:rPr>
        <w:t>örneklerine</w:t>
      </w:r>
      <w:proofErr w:type="spellEnd"/>
      <w:r w:rsidRPr="00D11A43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D11A43">
        <w:rPr>
          <w:rFonts w:ascii="Arial Narrow" w:hAnsi="Arial Narrow"/>
          <w:sz w:val="24"/>
          <w:szCs w:val="24"/>
        </w:rPr>
        <w:t>bugün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Türkiye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D11A43">
        <w:rPr>
          <w:rFonts w:ascii="Arial Narrow" w:hAnsi="Arial Narrow"/>
          <w:sz w:val="24"/>
          <w:szCs w:val="24"/>
        </w:rPr>
        <w:t>Suriye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D11A43">
        <w:rPr>
          <w:rFonts w:ascii="Arial Narrow" w:hAnsi="Arial Narrow"/>
          <w:sz w:val="24"/>
          <w:szCs w:val="24"/>
        </w:rPr>
        <w:t>Irak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, İran ve </w:t>
      </w:r>
      <w:proofErr w:type="spellStart"/>
      <w:r w:rsidRPr="00D11A43">
        <w:rPr>
          <w:rFonts w:ascii="Arial Narrow" w:hAnsi="Arial Narrow"/>
          <w:sz w:val="24"/>
          <w:szCs w:val="24"/>
        </w:rPr>
        <w:t>Afganistan’ın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bulunduğu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bölgede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rastlanmıştır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. Hatta Karadeniz </w:t>
      </w:r>
      <w:proofErr w:type="spellStart"/>
      <w:r w:rsidRPr="00D11A43">
        <w:rPr>
          <w:rFonts w:ascii="Arial Narrow" w:hAnsi="Arial Narrow"/>
          <w:sz w:val="24"/>
          <w:szCs w:val="24"/>
        </w:rPr>
        <w:t>bölgesinden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geldiği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söylenmektedir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D11A43">
        <w:rPr>
          <w:rFonts w:ascii="Arial Narrow" w:hAnsi="Arial Narrow"/>
          <w:sz w:val="24"/>
          <w:szCs w:val="24"/>
        </w:rPr>
        <w:t>Henüz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MÖ 6.600 </w:t>
      </w:r>
      <w:proofErr w:type="spellStart"/>
      <w:r w:rsidRPr="00D11A43">
        <w:rPr>
          <w:rFonts w:ascii="Arial Narrow" w:hAnsi="Arial Narrow"/>
          <w:sz w:val="24"/>
          <w:szCs w:val="24"/>
        </w:rPr>
        <w:t>yıllarında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Kafkasya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Bölgesinde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insanlar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yabani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çavdar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türlerini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topluyordu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D11A43">
        <w:rPr>
          <w:rFonts w:ascii="Arial Narrow" w:hAnsi="Arial Narrow"/>
          <w:sz w:val="24"/>
          <w:szCs w:val="24"/>
        </w:rPr>
        <w:t>Çavdar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ekimi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ise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MÖ 6000 </w:t>
      </w:r>
      <w:proofErr w:type="spellStart"/>
      <w:r w:rsidRPr="00D11A43">
        <w:rPr>
          <w:rFonts w:ascii="Arial Narrow" w:hAnsi="Arial Narrow"/>
          <w:sz w:val="24"/>
          <w:szCs w:val="24"/>
        </w:rPr>
        <w:t>yıllarında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D11A43">
        <w:rPr>
          <w:rFonts w:ascii="Arial Narrow" w:hAnsi="Arial Narrow"/>
          <w:sz w:val="24"/>
          <w:szCs w:val="24"/>
        </w:rPr>
        <w:t>insanlığın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en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eski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D11A43">
        <w:rPr>
          <w:rFonts w:ascii="Arial Narrow" w:hAnsi="Arial Narrow"/>
          <w:sz w:val="24"/>
          <w:szCs w:val="24"/>
        </w:rPr>
        <w:t>en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kadim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uygarlıklarına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ev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sahipliği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yapan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Mezopotamya’da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D11A43">
        <w:rPr>
          <w:rFonts w:ascii="Arial Narrow" w:eastAsia="Times New Roman" w:hAnsi="Arial Narrow" w:cs="Times New Roman"/>
          <w:sz w:val="24"/>
          <w:szCs w:val="24"/>
        </w:rPr>
        <w:t>Fırat</w:t>
      </w:r>
      <w:proofErr w:type="spellEnd"/>
      <w:r w:rsidRPr="00D11A43">
        <w:rPr>
          <w:rFonts w:ascii="Arial Narrow" w:eastAsia="Times New Roman" w:hAnsi="Arial Narrow" w:cs="Times New Roman"/>
          <w:sz w:val="24"/>
          <w:szCs w:val="24"/>
        </w:rPr>
        <w:t xml:space="preserve"> ile </w:t>
      </w:r>
      <w:proofErr w:type="spellStart"/>
      <w:r w:rsidRPr="00D11A43">
        <w:rPr>
          <w:rFonts w:ascii="Arial Narrow" w:eastAsia="Times New Roman" w:hAnsi="Arial Narrow" w:cs="Times New Roman"/>
          <w:sz w:val="24"/>
          <w:szCs w:val="24"/>
        </w:rPr>
        <w:t>Dicle</w:t>
      </w:r>
      <w:proofErr w:type="spellEnd"/>
      <w:r w:rsidRPr="00D11A43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D11A43">
        <w:rPr>
          <w:rFonts w:ascii="Arial Narrow" w:eastAsia="Times New Roman" w:hAnsi="Arial Narrow" w:cs="Times New Roman"/>
          <w:sz w:val="24"/>
          <w:szCs w:val="24"/>
        </w:rPr>
        <w:t>nehirleri</w:t>
      </w:r>
      <w:proofErr w:type="spellEnd"/>
      <w:r w:rsidRPr="00D11A43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D11A43">
        <w:rPr>
          <w:rFonts w:ascii="Arial Narrow" w:eastAsia="Times New Roman" w:hAnsi="Arial Narrow" w:cs="Times New Roman"/>
          <w:sz w:val="24"/>
          <w:szCs w:val="24"/>
        </w:rPr>
        <w:t>arasındaki</w:t>
      </w:r>
      <w:proofErr w:type="spellEnd"/>
      <w:r w:rsidRPr="00D11A43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D11A43">
        <w:rPr>
          <w:rFonts w:ascii="Arial Narrow" w:eastAsia="Times New Roman" w:hAnsi="Arial Narrow" w:cs="Times New Roman"/>
          <w:sz w:val="24"/>
          <w:szCs w:val="24"/>
        </w:rPr>
        <w:t>bereketli</w:t>
      </w:r>
      <w:proofErr w:type="spellEnd"/>
      <w:r w:rsidRPr="00D11A43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D11A43">
        <w:rPr>
          <w:rFonts w:ascii="Arial Narrow" w:eastAsia="Times New Roman" w:hAnsi="Arial Narrow" w:cs="Times New Roman"/>
          <w:sz w:val="24"/>
          <w:szCs w:val="24"/>
        </w:rPr>
        <w:t>topraklarda</w:t>
      </w:r>
      <w:proofErr w:type="spellEnd"/>
      <w:r w:rsidRPr="00D11A43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D11A43">
        <w:rPr>
          <w:rFonts w:ascii="Arial Narrow" w:eastAsia="Times New Roman" w:hAnsi="Arial Narrow" w:cs="Times New Roman"/>
          <w:sz w:val="24"/>
          <w:szCs w:val="24"/>
        </w:rPr>
        <w:t>yapılmaya</w:t>
      </w:r>
      <w:proofErr w:type="spellEnd"/>
      <w:r w:rsidRPr="00D11A43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D11A43">
        <w:rPr>
          <w:rFonts w:ascii="Arial Narrow" w:eastAsia="Times New Roman" w:hAnsi="Arial Narrow" w:cs="Times New Roman"/>
          <w:sz w:val="24"/>
          <w:szCs w:val="24"/>
        </w:rPr>
        <w:t>başlanmıştır</w:t>
      </w:r>
      <w:proofErr w:type="spellEnd"/>
      <w:r w:rsidRPr="00D11A43">
        <w:rPr>
          <w:rFonts w:ascii="Arial Narrow" w:eastAsia="Times New Roman" w:hAnsi="Arial Narrow" w:cs="Times New Roman"/>
          <w:sz w:val="24"/>
          <w:szCs w:val="24"/>
        </w:rPr>
        <w:t xml:space="preserve">.  </w:t>
      </w:r>
      <w:r w:rsidR="00BF55B4">
        <w:rPr>
          <w:rFonts w:ascii="Arial Narrow" w:eastAsia="Times New Roman" w:hAnsi="Arial Narrow" w:cs="Times New Roman"/>
          <w:sz w:val="24"/>
          <w:szCs w:val="24"/>
        </w:rPr>
        <w:br/>
      </w:r>
      <w:r w:rsidR="00BF55B4">
        <w:rPr>
          <w:rFonts w:ascii="Arial Narrow" w:eastAsia="Times New Roman" w:hAnsi="Arial Narrow" w:cs="Times New Roman"/>
          <w:sz w:val="24"/>
          <w:szCs w:val="24"/>
        </w:rPr>
        <w:br/>
      </w:r>
      <w:proofErr w:type="spellStart"/>
      <w:r w:rsidRPr="00D11A43">
        <w:rPr>
          <w:rFonts w:ascii="Arial Narrow" w:hAnsi="Arial Narrow"/>
          <w:sz w:val="24"/>
          <w:szCs w:val="24"/>
        </w:rPr>
        <w:t>Yaklaşık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MÖ 4.000 </w:t>
      </w:r>
      <w:proofErr w:type="spellStart"/>
      <w:r w:rsidRPr="00D11A43">
        <w:rPr>
          <w:rFonts w:ascii="Arial Narrow" w:hAnsi="Arial Narrow"/>
          <w:sz w:val="24"/>
          <w:szCs w:val="24"/>
        </w:rPr>
        <w:t>yılından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itibaren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çavdar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düzenli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olarak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ekilmeye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başlandıysa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da; </w:t>
      </w:r>
      <w:proofErr w:type="spellStart"/>
      <w:r w:rsidRPr="00D11A43">
        <w:rPr>
          <w:rFonts w:ascii="Arial Narrow" w:hAnsi="Arial Narrow"/>
          <w:sz w:val="24"/>
          <w:szCs w:val="24"/>
        </w:rPr>
        <w:t>uzunca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bir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süre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önemsiz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bir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tarla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ürünü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olarak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kaldı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ve </w:t>
      </w:r>
      <w:proofErr w:type="spellStart"/>
      <w:r w:rsidRPr="00D11A43">
        <w:rPr>
          <w:rFonts w:ascii="Arial Narrow" w:hAnsi="Arial Narrow"/>
          <w:sz w:val="24"/>
          <w:szCs w:val="24"/>
        </w:rPr>
        <w:t>yabani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ot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olarak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Batı’ya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doğru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yayıldı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Doğu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Avrupa’da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çavdar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MÖ 2000’den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itibaren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Slavlar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, MÖ 500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yıllarında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ise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Keltler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ve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Tötonlar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tarafından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yetiştirilmeye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başlanmıştır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.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Orta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Avrupa’da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ekilme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sıklığının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artması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ise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yaklaşık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MS 500 </w:t>
      </w:r>
      <w:proofErr w:type="spellStart"/>
      <w:r w:rsidRPr="00D11A43">
        <w:rPr>
          <w:rFonts w:ascii="Arial Narrow" w:hAnsi="Arial Narrow"/>
          <w:sz w:val="24"/>
          <w:szCs w:val="24"/>
        </w:rPr>
        <w:t>yılından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itibaren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olmuştur</w:t>
      </w:r>
      <w:proofErr w:type="spellEnd"/>
      <w:r w:rsidRPr="00D11A43">
        <w:rPr>
          <w:rFonts w:ascii="Arial Narrow" w:hAnsi="Arial Narrow"/>
          <w:sz w:val="24"/>
          <w:szCs w:val="24"/>
        </w:rPr>
        <w:t>.</w:t>
      </w:r>
      <w:r w:rsidR="00BF55B4">
        <w:rPr>
          <w:rFonts w:ascii="Arial Narrow" w:hAnsi="Arial Narrow"/>
          <w:sz w:val="24"/>
          <w:szCs w:val="24"/>
        </w:rPr>
        <w:br/>
      </w:r>
      <w:r w:rsidR="00BF55B4">
        <w:rPr>
          <w:rFonts w:ascii="Arial Narrow" w:hAnsi="Arial Narrow"/>
          <w:sz w:val="24"/>
          <w:szCs w:val="24"/>
        </w:rPr>
        <w:br/>
      </w:r>
      <w:proofErr w:type="spellStart"/>
      <w:r w:rsidRPr="00D11A43">
        <w:rPr>
          <w:rFonts w:ascii="Arial Narrow" w:hAnsi="Arial Narrow"/>
          <w:sz w:val="24"/>
          <w:szCs w:val="24"/>
        </w:rPr>
        <w:t>Özellikle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kuru ve </w:t>
      </w:r>
      <w:proofErr w:type="spellStart"/>
      <w:r w:rsidRPr="00D11A43">
        <w:rPr>
          <w:rFonts w:ascii="Arial Narrow" w:hAnsi="Arial Narrow"/>
          <w:sz w:val="24"/>
          <w:szCs w:val="24"/>
        </w:rPr>
        <w:t>verimsiz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topraklarda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bile </w:t>
      </w:r>
      <w:proofErr w:type="spellStart"/>
      <w:r w:rsidRPr="00D11A43">
        <w:rPr>
          <w:rFonts w:ascii="Arial Narrow" w:hAnsi="Arial Narrow"/>
          <w:sz w:val="24"/>
          <w:szCs w:val="24"/>
        </w:rPr>
        <w:t>yetiştiği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D11A43">
        <w:rPr>
          <w:rFonts w:ascii="Arial Narrow" w:eastAsia="Times New Roman" w:hAnsi="Arial Narrow" w:cs="Times New Roman"/>
          <w:sz w:val="24"/>
          <w:szCs w:val="24"/>
        </w:rPr>
        <w:t>topraktaki</w:t>
      </w:r>
      <w:proofErr w:type="spellEnd"/>
      <w:r w:rsidRPr="00D11A43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D11A43">
        <w:rPr>
          <w:rFonts w:ascii="Arial Narrow" w:eastAsia="Times New Roman" w:hAnsi="Arial Narrow" w:cs="Times New Roman"/>
          <w:sz w:val="24"/>
          <w:szCs w:val="24"/>
        </w:rPr>
        <w:t>zararlılardan</w:t>
      </w:r>
      <w:proofErr w:type="spellEnd"/>
      <w:r w:rsidRPr="00D11A43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D11A43">
        <w:rPr>
          <w:rFonts w:ascii="Arial Narrow" w:eastAsia="Times New Roman" w:hAnsi="Arial Narrow" w:cs="Times New Roman"/>
          <w:sz w:val="24"/>
          <w:szCs w:val="24"/>
        </w:rPr>
        <w:t>etkilenmediği</w:t>
      </w:r>
      <w:proofErr w:type="spellEnd"/>
      <w:r w:rsidRPr="00D11A43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D11A43">
        <w:rPr>
          <w:rFonts w:ascii="Arial Narrow" w:eastAsia="Times New Roman" w:hAnsi="Arial Narrow" w:cs="Times New Roman"/>
          <w:sz w:val="24"/>
          <w:szCs w:val="24"/>
        </w:rPr>
        <w:t>ekildiği</w:t>
      </w:r>
      <w:proofErr w:type="spellEnd"/>
      <w:r w:rsidRPr="00D11A43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D11A43">
        <w:rPr>
          <w:rFonts w:ascii="Arial Narrow" w:eastAsia="Times New Roman" w:hAnsi="Arial Narrow" w:cs="Times New Roman"/>
          <w:sz w:val="24"/>
          <w:szCs w:val="24"/>
        </w:rPr>
        <w:t>yerde</w:t>
      </w:r>
      <w:proofErr w:type="spellEnd"/>
      <w:r w:rsidRPr="00D11A43">
        <w:rPr>
          <w:rFonts w:ascii="Arial Narrow" w:eastAsia="Times New Roman" w:hAnsi="Arial Narrow" w:cs="Times New Roman"/>
          <w:sz w:val="24"/>
          <w:szCs w:val="24"/>
        </w:rPr>
        <w:t xml:space="preserve"> on </w:t>
      </w:r>
      <w:proofErr w:type="spellStart"/>
      <w:r w:rsidRPr="00D11A43">
        <w:rPr>
          <w:rFonts w:ascii="Arial Narrow" w:eastAsia="Times New Roman" w:hAnsi="Arial Narrow" w:cs="Times New Roman"/>
          <w:sz w:val="24"/>
          <w:szCs w:val="24"/>
        </w:rPr>
        <w:t>beş</w:t>
      </w:r>
      <w:proofErr w:type="spellEnd"/>
      <w:r w:rsidRPr="00D11A43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D11A43">
        <w:rPr>
          <w:rFonts w:ascii="Arial Narrow" w:eastAsia="Times New Roman" w:hAnsi="Arial Narrow" w:cs="Times New Roman"/>
          <w:sz w:val="24"/>
          <w:szCs w:val="24"/>
        </w:rPr>
        <w:t>yıl</w:t>
      </w:r>
      <w:proofErr w:type="spellEnd"/>
      <w:r w:rsidRPr="00D11A43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D11A43">
        <w:rPr>
          <w:rFonts w:ascii="Arial Narrow" w:eastAsia="Times New Roman" w:hAnsi="Arial Narrow" w:cs="Times New Roman"/>
          <w:sz w:val="24"/>
          <w:szCs w:val="24"/>
        </w:rPr>
        <w:t>üst</w:t>
      </w:r>
      <w:proofErr w:type="spellEnd"/>
      <w:r w:rsidRPr="00D11A43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D11A43">
        <w:rPr>
          <w:rFonts w:ascii="Arial Narrow" w:eastAsia="Times New Roman" w:hAnsi="Arial Narrow" w:cs="Times New Roman"/>
          <w:sz w:val="24"/>
          <w:szCs w:val="24"/>
        </w:rPr>
        <w:t>üste</w:t>
      </w:r>
      <w:proofErr w:type="spellEnd"/>
      <w:r w:rsidRPr="00D11A43">
        <w:rPr>
          <w:rFonts w:ascii="Arial Narrow" w:eastAsia="Times New Roman" w:hAnsi="Arial Narrow" w:cs="Times New Roman"/>
          <w:sz w:val="24"/>
          <w:szCs w:val="24"/>
        </w:rPr>
        <w:t xml:space="preserve"> ürün </w:t>
      </w:r>
      <w:proofErr w:type="spellStart"/>
      <w:r w:rsidRPr="00D11A43">
        <w:rPr>
          <w:rFonts w:ascii="Arial Narrow" w:eastAsia="Times New Roman" w:hAnsi="Arial Narrow" w:cs="Times New Roman"/>
          <w:sz w:val="24"/>
          <w:szCs w:val="24"/>
        </w:rPr>
        <w:t>vererek</w:t>
      </w:r>
      <w:proofErr w:type="spellEnd"/>
      <w:r w:rsidRPr="00D11A43">
        <w:rPr>
          <w:rFonts w:ascii="Arial Narrow" w:eastAsia="Times New Roman" w:hAnsi="Arial Narrow" w:cs="Times New Roman"/>
          <w:sz w:val="24"/>
          <w:szCs w:val="24"/>
        </w:rPr>
        <w:t xml:space="preserve">, hem </w:t>
      </w:r>
      <w:proofErr w:type="spellStart"/>
      <w:r w:rsidRPr="00D11A43">
        <w:rPr>
          <w:rFonts w:ascii="Arial Narrow" w:eastAsia="Times New Roman" w:hAnsi="Arial Narrow" w:cs="Times New Roman"/>
          <w:sz w:val="24"/>
          <w:szCs w:val="24"/>
        </w:rPr>
        <w:t>yaz</w:t>
      </w:r>
      <w:proofErr w:type="spellEnd"/>
      <w:r w:rsidRPr="00D11A43">
        <w:rPr>
          <w:rFonts w:ascii="Arial Narrow" w:eastAsia="Times New Roman" w:hAnsi="Arial Narrow" w:cs="Times New Roman"/>
          <w:sz w:val="24"/>
          <w:szCs w:val="24"/>
        </w:rPr>
        <w:t xml:space="preserve">, hem </w:t>
      </w:r>
      <w:proofErr w:type="spellStart"/>
      <w:r w:rsidRPr="00D11A43">
        <w:rPr>
          <w:rFonts w:ascii="Arial Narrow" w:eastAsia="Times New Roman" w:hAnsi="Arial Narrow" w:cs="Times New Roman"/>
          <w:sz w:val="24"/>
          <w:szCs w:val="24"/>
        </w:rPr>
        <w:t>kış</w:t>
      </w:r>
      <w:proofErr w:type="spellEnd"/>
      <w:r w:rsidRPr="00D11A43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D11A43">
        <w:rPr>
          <w:rFonts w:ascii="Arial Narrow" w:eastAsia="Times New Roman" w:hAnsi="Arial Narrow" w:cs="Times New Roman"/>
          <w:sz w:val="24"/>
          <w:szCs w:val="24"/>
        </w:rPr>
        <w:t>aylarında</w:t>
      </w:r>
      <w:proofErr w:type="spellEnd"/>
      <w:r w:rsidRPr="00D11A43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D11A43">
        <w:rPr>
          <w:rFonts w:ascii="Arial Narrow" w:eastAsia="Times New Roman" w:hAnsi="Arial Narrow" w:cs="Times New Roman"/>
          <w:sz w:val="24"/>
          <w:szCs w:val="24"/>
        </w:rPr>
        <w:t>ekilebildiği</w:t>
      </w:r>
      <w:proofErr w:type="spellEnd"/>
      <w:r w:rsidRPr="00D11A43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için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çavdar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; </w:t>
      </w:r>
      <w:proofErr w:type="spellStart"/>
      <w:r w:rsidRPr="00D11A43">
        <w:rPr>
          <w:rFonts w:ascii="Arial Narrow" w:hAnsi="Arial Narrow"/>
          <w:sz w:val="24"/>
          <w:szCs w:val="24"/>
        </w:rPr>
        <w:t>zamanla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darı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D11A43">
        <w:rPr>
          <w:rFonts w:ascii="Arial Narrow" w:hAnsi="Arial Narrow"/>
          <w:sz w:val="24"/>
          <w:szCs w:val="24"/>
        </w:rPr>
        <w:t>yulaf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ve </w:t>
      </w:r>
      <w:proofErr w:type="spellStart"/>
      <w:r w:rsidRPr="00D11A43">
        <w:rPr>
          <w:rFonts w:ascii="Arial Narrow" w:hAnsi="Arial Narrow"/>
          <w:sz w:val="24"/>
          <w:szCs w:val="24"/>
        </w:rPr>
        <w:t>buğday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gibi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başka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tahıl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türlerinin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yerini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aldı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. 12. ve 13. </w:t>
      </w:r>
      <w:proofErr w:type="spellStart"/>
      <w:r w:rsidRPr="00D11A43">
        <w:rPr>
          <w:rFonts w:ascii="Arial Narrow" w:hAnsi="Arial Narrow"/>
          <w:sz w:val="24"/>
          <w:szCs w:val="24"/>
        </w:rPr>
        <w:t>yüzyılda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çavdar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Avrupa’nın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birçok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bölgesinde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ekmeğin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ana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maddesi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haline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geldi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. Hatta </w:t>
      </w:r>
      <w:proofErr w:type="spellStart"/>
      <w:r w:rsidRPr="00D11A43">
        <w:rPr>
          <w:rFonts w:ascii="Arial Narrow" w:hAnsi="Arial Narrow"/>
          <w:sz w:val="24"/>
          <w:szCs w:val="24"/>
        </w:rPr>
        <w:t>bazı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bölgelerde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ekmek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ihtiyacını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karşılamak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için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bira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yapımında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/>
          <w:sz w:val="24"/>
          <w:szCs w:val="24"/>
        </w:rPr>
        <w:t>kullanılması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 bile </w:t>
      </w:r>
      <w:proofErr w:type="spellStart"/>
      <w:r w:rsidRPr="00D11A43">
        <w:rPr>
          <w:rFonts w:ascii="Arial Narrow" w:hAnsi="Arial Narrow"/>
          <w:sz w:val="24"/>
          <w:szCs w:val="24"/>
        </w:rPr>
        <w:t>yasaklandı</w:t>
      </w:r>
      <w:proofErr w:type="spellEnd"/>
      <w:r w:rsidRPr="00D11A43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Orta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Çağ’da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,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Avrupa’daki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en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önemli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besinlerden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biri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olan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çavdar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,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aynı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zamanda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ekonominin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de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önemli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bir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parçasıydı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. </w:t>
      </w:r>
      <w:r w:rsidR="00BF55B4">
        <w:rPr>
          <w:rFonts w:ascii="Arial Narrow" w:hAnsi="Arial Narrow"/>
          <w:sz w:val="24"/>
          <w:szCs w:val="24"/>
        </w:rPr>
        <w:br/>
      </w:r>
      <w:r w:rsidR="00BF55B4">
        <w:rPr>
          <w:rFonts w:ascii="Arial Narrow" w:hAnsi="Arial Narrow"/>
          <w:sz w:val="24"/>
          <w:szCs w:val="24"/>
        </w:rPr>
        <w:br/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Ancak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modern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zamanlarda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,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tüm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dünyada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çavdar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ekimi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azalarak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,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zenginliğin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bir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göstergesi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sayılan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buğday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ununa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eğilim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arttı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.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Tüm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dünya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, 8000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yıllık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bir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geleneği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terk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etmenin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bedelini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diyabet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,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insülin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direnci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,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şeker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hastalığı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,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obezite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,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çölyak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ve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besin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intoleranslarının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artışıyla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ödedi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.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Günümüzde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ise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çavdar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tüketimi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hızla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artmaya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başladı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ve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çavdar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,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sağlıklı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beslenmenin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,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metabolik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hastalıklardan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korunmanın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ve kilo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kontrolünün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simge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besinlerinden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biri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haline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gelmeye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D11A43">
        <w:rPr>
          <w:rFonts w:ascii="Arial Narrow" w:hAnsi="Arial Narrow" w:cs="Courier New"/>
          <w:sz w:val="24"/>
          <w:szCs w:val="24"/>
        </w:rPr>
        <w:t>başladı</w:t>
      </w:r>
      <w:proofErr w:type="spellEnd"/>
      <w:r w:rsidRPr="00D11A43">
        <w:rPr>
          <w:rFonts w:ascii="Arial Narrow" w:hAnsi="Arial Narrow" w:cs="Courier New"/>
          <w:sz w:val="24"/>
          <w:szCs w:val="24"/>
        </w:rPr>
        <w:t xml:space="preserve">.  </w:t>
      </w:r>
      <w:r w:rsidR="00023588">
        <w:rPr>
          <w:rFonts w:ascii="Arial Narrow" w:hAnsi="Arial Narrow" w:cs="Courier New"/>
          <w:sz w:val="24"/>
          <w:szCs w:val="24"/>
        </w:rPr>
        <w:br/>
      </w:r>
      <w:r w:rsidR="00023588">
        <w:rPr>
          <w:rFonts w:ascii="Arial Narrow" w:hAnsi="Arial Narrow" w:cs="Courier New"/>
          <w:sz w:val="24"/>
          <w:szCs w:val="24"/>
        </w:rPr>
        <w:br/>
      </w:r>
      <w:proofErr w:type="spellStart"/>
      <w:r w:rsidRPr="00D11A43">
        <w:rPr>
          <w:rFonts w:ascii="Arial Narrow" w:hAnsi="Arial Narrow" w:cs="Courier New"/>
          <w:b/>
          <w:i/>
          <w:color w:val="212121"/>
          <w:sz w:val="24"/>
          <w:szCs w:val="24"/>
        </w:rPr>
        <w:t>Kaynaklar</w:t>
      </w:r>
      <w:proofErr w:type="spellEnd"/>
      <w:r w:rsidRPr="00D11A43">
        <w:rPr>
          <w:rFonts w:ascii="Arial Narrow" w:hAnsi="Arial Narrow" w:cs="Courier New"/>
          <w:b/>
          <w:i/>
          <w:color w:val="212121"/>
          <w:sz w:val="24"/>
          <w:szCs w:val="24"/>
        </w:rPr>
        <w:t>:</w:t>
      </w:r>
      <w:r w:rsidRPr="00D11A43">
        <w:rPr>
          <w:rFonts w:ascii="Arial Narrow" w:hAnsi="Arial Narrow" w:cs="Courier New"/>
          <w:b/>
          <w:i/>
          <w:color w:val="212121"/>
          <w:sz w:val="24"/>
          <w:szCs w:val="24"/>
        </w:rPr>
        <w:br/>
      </w:r>
    </w:p>
    <w:p w14:paraId="388839A3" w14:textId="0F46B414" w:rsidR="00D1712C" w:rsidRPr="00D11A43" w:rsidRDefault="00D1712C" w:rsidP="00023588">
      <w:pPr>
        <w:spacing w:line="288" w:lineRule="atLeast"/>
        <w:outlineLvl w:val="0"/>
        <w:rPr>
          <w:rFonts w:ascii="Arial Narrow" w:hAnsi="Arial Narrow"/>
          <w:sz w:val="24"/>
          <w:szCs w:val="24"/>
          <w:lang w:val="de-CH"/>
        </w:rPr>
      </w:pPr>
      <w:r w:rsidRPr="00D11A43">
        <w:rPr>
          <w:rFonts w:ascii="Arial Narrow" w:eastAsia="Times New Roman" w:hAnsi="Arial Narrow" w:cs="Arial"/>
          <w:b/>
          <w:bCs/>
          <w:i/>
          <w:color w:val="333333"/>
          <w:kern w:val="36"/>
          <w:sz w:val="24"/>
          <w:szCs w:val="24"/>
          <w:lang w:val="de-CH" w:eastAsia="de-CH"/>
        </w:rPr>
        <w:t>Ägyptische - Nubische Pyramiden: Von Alexandria bis Khartum,</w:t>
      </w:r>
      <w:r w:rsidRPr="00D11A43">
        <w:rPr>
          <w:rFonts w:ascii="Arial Narrow" w:eastAsia="Times New Roman" w:hAnsi="Arial Narrow" w:cs="Arial"/>
          <w:b/>
          <w:i/>
          <w:color w:val="333333"/>
          <w:sz w:val="24"/>
          <w:szCs w:val="24"/>
          <w:lang w:val="de-CH" w:eastAsia="de-CH"/>
        </w:rPr>
        <w:t xml:space="preserve"> Dr. Arnold Lamm</w:t>
      </w:r>
      <w:r w:rsidR="00023588">
        <w:rPr>
          <w:rFonts w:ascii="Arial Narrow" w:eastAsia="Times New Roman" w:hAnsi="Arial Narrow" w:cs="Arial"/>
          <w:b/>
          <w:i/>
          <w:color w:val="333333"/>
          <w:sz w:val="24"/>
          <w:szCs w:val="24"/>
          <w:lang w:val="de-CH" w:eastAsia="de-CH"/>
        </w:rPr>
        <w:br/>
      </w:r>
      <w:r w:rsidR="00023588">
        <w:rPr>
          <w:rFonts w:ascii="Arial Narrow" w:eastAsia="Times New Roman" w:hAnsi="Arial Narrow" w:cs="Arial"/>
          <w:b/>
          <w:i/>
          <w:color w:val="333333"/>
          <w:sz w:val="24"/>
          <w:szCs w:val="24"/>
          <w:lang w:val="de-CH" w:eastAsia="de-CH"/>
        </w:rPr>
        <w:br/>
      </w:r>
      <w:hyperlink r:id="rId11" w:anchor="v=onepage&amp;q=6000%20v.chr.%20roggen&amp;f=false" w:history="1">
        <w:r w:rsidRPr="00D11A43">
          <w:rPr>
            <w:rStyle w:val="Hyperlink"/>
            <w:rFonts w:ascii="Arial Narrow" w:hAnsi="Arial Narrow"/>
            <w:sz w:val="24"/>
            <w:szCs w:val="24"/>
            <w:lang w:val="de-CH"/>
          </w:rPr>
          <w:t>https://books.google.com.tr/books?id=h_BqDwAAQBAJ&amp;pg=PA51&amp;lpg=PA51&amp;dq=6000+v.chr.+roggen&amp;source=bl&amp;ots=IoXQPHSs-1&amp;sig=ACfU3U0eMhI-y2PDehlnDDYtyYc_fpAVIA&amp;hl=tr&amp;sa=X&amp;ved=2ahUKEwjnj83WqNfgAhVU6qYKHTjVCZEQ6AEwBnoECAgQAQ#v=onepage&amp;q=6000%20v.chr.%20roggen&amp;f=false</w:t>
        </w:r>
      </w:hyperlink>
      <w:r w:rsidRPr="00D11A43">
        <w:rPr>
          <w:rFonts w:ascii="Arial Narrow" w:hAnsi="Arial Narrow"/>
          <w:sz w:val="24"/>
          <w:szCs w:val="24"/>
          <w:lang w:val="de-CH"/>
        </w:rPr>
        <w:t xml:space="preserve"> </w:t>
      </w:r>
    </w:p>
    <w:p w14:paraId="5D17E56D" w14:textId="77777777" w:rsidR="00D1712C" w:rsidRPr="00D11A43" w:rsidRDefault="00D1712C" w:rsidP="00D1712C">
      <w:pPr>
        <w:rPr>
          <w:rFonts w:ascii="Arial Narrow" w:hAnsi="Arial Narrow"/>
          <w:sz w:val="24"/>
          <w:szCs w:val="24"/>
          <w:lang w:val="de-CH"/>
        </w:rPr>
      </w:pPr>
    </w:p>
    <w:p w14:paraId="78C95DD0" w14:textId="77777777" w:rsidR="00D1712C" w:rsidRPr="00D11A43" w:rsidRDefault="00D1712C" w:rsidP="00D1712C">
      <w:pPr>
        <w:rPr>
          <w:rFonts w:ascii="Arial Narrow" w:eastAsia="Times New Roman" w:hAnsi="Arial Narrow" w:cs="Times New Roman"/>
          <w:color w:val="002060"/>
          <w:sz w:val="24"/>
          <w:szCs w:val="24"/>
          <w:lang w:val="de-CH"/>
        </w:rPr>
      </w:pPr>
      <w:hyperlink r:id="rId12" w:history="1">
        <w:r w:rsidRPr="00D11A43">
          <w:rPr>
            <w:rStyle w:val="Hyperlink"/>
            <w:rFonts w:ascii="Arial Narrow" w:eastAsia="Times New Roman" w:hAnsi="Arial Narrow" w:cs="Times New Roman"/>
            <w:sz w:val="24"/>
            <w:szCs w:val="24"/>
            <w:lang w:val="de-CH"/>
          </w:rPr>
          <w:t>http://www.muehlenverein-selfkant.de/index.php?cat=Wissenswertes&amp;file=Der_Roggen.pdf</w:t>
        </w:r>
      </w:hyperlink>
      <w:r w:rsidRPr="00D11A43">
        <w:rPr>
          <w:rStyle w:val="Hyperlink"/>
          <w:rFonts w:ascii="Arial Narrow" w:eastAsia="Times New Roman" w:hAnsi="Arial Narrow" w:cs="Times New Roman"/>
          <w:sz w:val="24"/>
          <w:szCs w:val="24"/>
          <w:lang w:val="de-CH"/>
        </w:rPr>
        <w:t xml:space="preserve"> </w:t>
      </w:r>
    </w:p>
    <w:p w14:paraId="61DE57C9" w14:textId="0BECAA84" w:rsidR="00A70394" w:rsidRPr="001A14FA" w:rsidRDefault="00D1712C" w:rsidP="001A14FA">
      <w:pPr>
        <w:rPr>
          <w:rFonts w:ascii="Times New Roman" w:eastAsia="Times New Roman" w:hAnsi="Times New Roman" w:cs="Times New Roman"/>
          <w:sz w:val="24"/>
          <w:szCs w:val="24"/>
          <w:lang w:val="de-CH"/>
        </w:rPr>
      </w:pPr>
      <w:hyperlink r:id="rId13" w:history="1">
        <w:r w:rsidRPr="00D11A43">
          <w:rPr>
            <w:rStyle w:val="Hyperlink"/>
            <w:rFonts w:ascii="Arial Narrow" w:eastAsia="Times New Roman" w:hAnsi="Arial Narrow" w:cs="Times New Roman"/>
            <w:sz w:val="24"/>
            <w:szCs w:val="24"/>
            <w:lang w:val="de-CH"/>
          </w:rPr>
          <w:t>https://www.online.uni-marburg.de/botanik/nutzpflanzen/stefanie_kaib/geschichte.html</w:t>
        </w:r>
      </w:hyperlink>
      <w:r w:rsidRPr="00D11A43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de-CH"/>
        </w:rPr>
        <w:t xml:space="preserve"> </w:t>
      </w:r>
      <w:r w:rsidR="001A14FA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de-CH"/>
        </w:rPr>
        <w:br/>
      </w:r>
      <w:r w:rsidR="001A14FA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de-CH"/>
        </w:rPr>
        <w:br/>
      </w:r>
      <w:r w:rsidR="00A70394" w:rsidRPr="00D11A43">
        <w:rPr>
          <w:rFonts w:ascii="Arial Narrow" w:eastAsia="Times New Roman" w:hAnsi="Arial Narrow" w:cs="Times New Roman"/>
          <w:b/>
          <w:sz w:val="24"/>
          <w:szCs w:val="24"/>
          <w:lang w:val="tr-TR"/>
        </w:rPr>
        <w:t>Bizi takip edin:</w:t>
      </w:r>
    </w:p>
    <w:p w14:paraId="5379D719" w14:textId="1114E490" w:rsidR="00486438" w:rsidRPr="00D11A43" w:rsidRDefault="00A70394" w:rsidP="00FE4C10">
      <w:pPr>
        <w:rPr>
          <w:rFonts w:ascii="Arial Narrow" w:hAnsi="Arial Narrow" w:cs="Times New Roman"/>
          <w:b/>
          <w:sz w:val="24"/>
          <w:szCs w:val="24"/>
          <w:lang w:val="tr-TR"/>
        </w:rPr>
      </w:pPr>
      <w:r w:rsidRPr="00D11A43">
        <w:rPr>
          <w:rFonts w:ascii="Arial Narrow" w:eastAsia="Times New Roman" w:hAnsi="Arial Narrow" w:cs="Times New Roman"/>
          <w:sz w:val="24"/>
          <w:szCs w:val="24"/>
          <w:lang w:val="tr-TR"/>
        </w:rPr>
        <w:t>Facebook: Taşralı Lady</w:t>
      </w:r>
      <w:r w:rsidRPr="00D11A43">
        <w:rPr>
          <w:rFonts w:ascii="Arial Narrow" w:eastAsia="Times New Roman" w:hAnsi="Arial Narrow" w:cs="Times New Roman"/>
          <w:sz w:val="24"/>
          <w:szCs w:val="24"/>
          <w:lang w:val="tr-TR"/>
        </w:rPr>
        <w:br/>
        <w:t>Insagram: tasrali_lady</w:t>
      </w:r>
    </w:p>
    <w:sectPr w:rsidR="00486438" w:rsidRPr="00D11A43" w:rsidSect="00047479">
      <w:headerReference w:type="default" r:id="rId14"/>
      <w:pgSz w:w="11906" w:h="16838"/>
      <w:pgMar w:top="1417" w:right="1417" w:bottom="1134" w:left="141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FFBD3" w14:textId="77777777" w:rsidR="0020010E" w:rsidRDefault="0020010E" w:rsidP="0048542C">
      <w:r>
        <w:separator/>
      </w:r>
    </w:p>
  </w:endnote>
  <w:endnote w:type="continuationSeparator" w:id="0">
    <w:p w14:paraId="2E959023" w14:textId="77777777" w:rsidR="0020010E" w:rsidRDefault="0020010E" w:rsidP="0048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70E9C" w14:textId="77777777" w:rsidR="0020010E" w:rsidRDefault="0020010E" w:rsidP="0048542C">
      <w:r>
        <w:separator/>
      </w:r>
    </w:p>
  </w:footnote>
  <w:footnote w:type="continuationSeparator" w:id="0">
    <w:p w14:paraId="1796A8A2" w14:textId="77777777" w:rsidR="0020010E" w:rsidRDefault="0020010E" w:rsidP="0048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D41FD" w14:textId="77777777" w:rsidR="0048542C" w:rsidRDefault="0048542C" w:rsidP="0048542C">
    <w:pPr>
      <w:pStyle w:val="Header"/>
      <w:jc w:val="center"/>
    </w:pPr>
  </w:p>
  <w:p w14:paraId="732940E7" w14:textId="68E35478" w:rsidR="0048542C" w:rsidRDefault="0048542C" w:rsidP="0048542C">
    <w:pPr>
      <w:pStyle w:val="Header"/>
      <w:jc w:val="center"/>
    </w:pPr>
    <w:r>
      <w:rPr>
        <w:noProof/>
      </w:rPr>
      <w:drawing>
        <wp:inline distT="0" distB="0" distL="0" distR="0" wp14:anchorId="2E23D90C" wp14:editId="304A6984">
          <wp:extent cx="2615565" cy="603250"/>
          <wp:effectExtent l="0" t="0" r="0" b="63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556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42C66D8" w14:textId="77777777" w:rsidR="001B0C94" w:rsidRDefault="001B0C94" w:rsidP="0048542C">
    <w:pPr>
      <w:pStyle w:val="Header"/>
      <w:jc w:val="center"/>
    </w:pPr>
  </w:p>
  <w:p w14:paraId="5CBC2078" w14:textId="7B771988" w:rsidR="001B0C94" w:rsidRDefault="001B0C94" w:rsidP="0048542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91E"/>
    <w:multiLevelType w:val="hybridMultilevel"/>
    <w:tmpl w:val="F3CC61E8"/>
    <w:lvl w:ilvl="0" w:tplc="F820AA84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B37"/>
    <w:multiLevelType w:val="multilevel"/>
    <w:tmpl w:val="DB9E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B5F4C"/>
    <w:multiLevelType w:val="hybridMultilevel"/>
    <w:tmpl w:val="7040AD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51C59"/>
    <w:multiLevelType w:val="hybridMultilevel"/>
    <w:tmpl w:val="2A0EB798"/>
    <w:lvl w:ilvl="0" w:tplc="E806BB98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57751"/>
    <w:multiLevelType w:val="multilevel"/>
    <w:tmpl w:val="5EBA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971119"/>
    <w:multiLevelType w:val="hybridMultilevel"/>
    <w:tmpl w:val="9E90742A"/>
    <w:lvl w:ilvl="0" w:tplc="B7085EF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42C"/>
    <w:rsid w:val="00005CAE"/>
    <w:rsid w:val="00014197"/>
    <w:rsid w:val="00023588"/>
    <w:rsid w:val="00047479"/>
    <w:rsid w:val="000845C7"/>
    <w:rsid w:val="000850A1"/>
    <w:rsid w:val="000B172E"/>
    <w:rsid w:val="00101670"/>
    <w:rsid w:val="00134012"/>
    <w:rsid w:val="001A14FA"/>
    <w:rsid w:val="001B0C94"/>
    <w:rsid w:val="001F2961"/>
    <w:rsid w:val="0020010E"/>
    <w:rsid w:val="00231DAA"/>
    <w:rsid w:val="002A3015"/>
    <w:rsid w:val="002B2A2D"/>
    <w:rsid w:val="002E1169"/>
    <w:rsid w:val="002E4FA5"/>
    <w:rsid w:val="002E6C48"/>
    <w:rsid w:val="002F2ABB"/>
    <w:rsid w:val="00306595"/>
    <w:rsid w:val="003428FF"/>
    <w:rsid w:val="003A5FFF"/>
    <w:rsid w:val="003D27ED"/>
    <w:rsid w:val="00441570"/>
    <w:rsid w:val="00467B3E"/>
    <w:rsid w:val="0048542C"/>
    <w:rsid w:val="00486438"/>
    <w:rsid w:val="0048717E"/>
    <w:rsid w:val="00495543"/>
    <w:rsid w:val="004A0201"/>
    <w:rsid w:val="004A5966"/>
    <w:rsid w:val="004C5A2B"/>
    <w:rsid w:val="005D57D0"/>
    <w:rsid w:val="0066727B"/>
    <w:rsid w:val="00690E01"/>
    <w:rsid w:val="00742488"/>
    <w:rsid w:val="007D0350"/>
    <w:rsid w:val="0086421B"/>
    <w:rsid w:val="00892FC8"/>
    <w:rsid w:val="0090379C"/>
    <w:rsid w:val="00993471"/>
    <w:rsid w:val="00A667CB"/>
    <w:rsid w:val="00A70394"/>
    <w:rsid w:val="00AB4668"/>
    <w:rsid w:val="00AD1B92"/>
    <w:rsid w:val="00AE65DA"/>
    <w:rsid w:val="00B56212"/>
    <w:rsid w:val="00B766C4"/>
    <w:rsid w:val="00B77F60"/>
    <w:rsid w:val="00B806D8"/>
    <w:rsid w:val="00B9429B"/>
    <w:rsid w:val="00BF55B4"/>
    <w:rsid w:val="00C81EE4"/>
    <w:rsid w:val="00D11A43"/>
    <w:rsid w:val="00D1712C"/>
    <w:rsid w:val="00D43289"/>
    <w:rsid w:val="00D45C3F"/>
    <w:rsid w:val="00D5041F"/>
    <w:rsid w:val="00D84A8F"/>
    <w:rsid w:val="00DA379E"/>
    <w:rsid w:val="00EF7C98"/>
    <w:rsid w:val="00F0099F"/>
    <w:rsid w:val="00FE4C10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6750B8"/>
  <w15:chartTrackingRefBased/>
  <w15:docId w15:val="{FA3AA0BA-F186-4FC4-8187-BD194D23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FFF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2C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48542C"/>
  </w:style>
  <w:style w:type="paragraph" w:styleId="Footer">
    <w:name w:val="footer"/>
    <w:basedOn w:val="Normal"/>
    <w:link w:val="FooterChar"/>
    <w:uiPriority w:val="99"/>
    <w:unhideWhenUsed/>
    <w:rsid w:val="0048542C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FooterChar">
    <w:name w:val="Footer Char"/>
    <w:basedOn w:val="DefaultParagraphFont"/>
    <w:link w:val="Footer"/>
    <w:uiPriority w:val="99"/>
    <w:rsid w:val="0048542C"/>
  </w:style>
  <w:style w:type="table" w:styleId="TableGrid">
    <w:name w:val="Table Grid"/>
    <w:basedOn w:val="TableNormal"/>
    <w:uiPriority w:val="39"/>
    <w:rsid w:val="0048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54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65DA"/>
    <w:pPr>
      <w:spacing w:after="0" w:line="240" w:lineRule="auto"/>
      <w:ind w:left="720"/>
      <w:contextualSpacing/>
    </w:pPr>
    <w:rPr>
      <w:lang w:val="tr-TR"/>
    </w:rPr>
  </w:style>
  <w:style w:type="table" w:customStyle="1" w:styleId="Tabellenraster1">
    <w:name w:val="Tabellenraster1"/>
    <w:basedOn w:val="TableNormal"/>
    <w:next w:val="TableGrid"/>
    <w:uiPriority w:val="39"/>
    <w:rsid w:val="001F296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4FA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E116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6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val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6438"/>
    <w:rPr>
      <w:rFonts w:ascii="Courier New" w:eastAsiaTheme="minorEastAsia" w:hAnsi="Courier New" w:cs="Courier New"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nline.uni-marburg.de/botanik/nutzpflanzen/stefanie_kaib/geschichte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uehlenverein-selfkant.de/index.php?cat=Wissenswertes&amp;file=Der_Roggen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ooks.google.com.tr/books?id=h_BqDwAAQBAJ&amp;pg=PA51&amp;lpg=PA51&amp;dq=6000+v.chr.+roggen&amp;source=bl&amp;ots=IoXQPHSs-1&amp;sig=ACfU3U0eMhI-y2PDehlnDDYtyYc_fpAVIA&amp;hl=tr&amp;sa=X&amp;ved=2ahUKEwjnj83WqNfgAhVU6qYKHTjVCZEQ6AEwBnoECAgQAQ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lifematrix.createsend1.com/t/d-l-pllkdkd-l-j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14A5F7A93B3C40A9F102C8E70F0343" ma:contentTypeVersion="2" ma:contentTypeDescription="Ein neues Dokument erstellen." ma:contentTypeScope="" ma:versionID="0de416dbb5bf5005903601c1ae8ce98d">
  <xsd:schema xmlns:xsd="http://www.w3.org/2001/XMLSchema" xmlns:xs="http://www.w3.org/2001/XMLSchema" xmlns:p="http://schemas.microsoft.com/office/2006/metadata/properties" xmlns:ns2="f022f501-74e5-49e4-bff6-08fd3041c128" targetNamespace="http://schemas.microsoft.com/office/2006/metadata/properties" ma:root="true" ma:fieldsID="a7476d7a283e3e5c3e592e94e7279202" ns2:_="">
    <xsd:import namespace="f022f501-74e5-49e4-bff6-08fd3041c1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2f501-74e5-49e4-bff6-08fd3041c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66261D-6CCE-4BE9-B606-F6E79B28501B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f022f501-74e5-49e4-bff6-08fd3041c1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7F2D9B-233D-49D6-B7BB-BD589525CC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55E30-C07F-4B2A-A900-8BCD4AB29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2f501-74e5-49e4-bff6-08fd3041c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>Ägyptische - Nubische Pyramiden: Von Alexandria bis Khartum, Dr. Arnold Lamm  ht</vt:lpstr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Kamuran DEMIRTAS</dc:creator>
  <cp:keywords/>
  <dc:description/>
  <cp:lastModifiedBy>Nilüfer DURUKAN</cp:lastModifiedBy>
  <cp:revision>2</cp:revision>
  <cp:lastPrinted>2017-07-17T13:23:00Z</cp:lastPrinted>
  <dcterms:created xsi:type="dcterms:W3CDTF">2019-02-28T11:44:00Z</dcterms:created>
  <dcterms:modified xsi:type="dcterms:W3CDTF">2019-02-28T11:44:00Z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0x0101005F14A5F7A93B3C40A9F102C8E70F0343</vt:lpwstr>
  </property>
</Properties>
</file>